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8B4DC" w14:textId="77777777" w:rsidR="001F09BD" w:rsidRPr="001F09BD" w:rsidRDefault="001F09BD" w:rsidP="001F09BD">
      <w:pPr>
        <w:spacing w:after="0" w:line="240" w:lineRule="auto"/>
        <w:rPr>
          <w:rFonts w:ascii="Arial" w:eastAsia="Times New Roman" w:hAnsi="Arial" w:cs="Mangal"/>
          <w:kern w:val="0"/>
          <w:sz w:val="24"/>
          <w:szCs w:val="24"/>
          <w:lang w:val="en-US" w:eastAsia="en-GB" w:bidi="ne-NP"/>
        </w:rPr>
      </w:pPr>
    </w:p>
    <w:p w14:paraId="478F4A71" w14:textId="1DBECB18" w:rsidR="001F09BD" w:rsidRPr="001F09BD" w:rsidRDefault="00906873" w:rsidP="001F09BD">
      <w:pPr>
        <w:spacing w:after="0" w:line="360" w:lineRule="auto"/>
        <w:jc w:val="center"/>
        <w:rPr>
          <w:rFonts w:ascii="Arial" w:eastAsia="Times New Roman" w:hAnsi="Arial"/>
          <w:b/>
          <w:kern w:val="0"/>
          <w:sz w:val="32"/>
          <w:szCs w:val="32"/>
          <w:u w:val="single"/>
        </w:rPr>
      </w:pPr>
      <w:r>
        <w:rPr>
          <w:noProof/>
        </w:rPr>
        <w:drawing>
          <wp:anchor distT="0" distB="0" distL="114300" distR="114300" simplePos="0" relativeHeight="251659264" behindDoc="0" locked="0" layoutInCell="1" allowOverlap="1" wp14:anchorId="5B5B0748" wp14:editId="6DB39743">
            <wp:simplePos x="0" y="0"/>
            <wp:positionH relativeFrom="column">
              <wp:posOffset>484505</wp:posOffset>
            </wp:positionH>
            <wp:positionV relativeFrom="paragraph">
              <wp:posOffset>1905</wp:posOffset>
            </wp:positionV>
            <wp:extent cx="4572000" cy="2505075"/>
            <wp:effectExtent l="0" t="0" r="0" b="0"/>
            <wp:wrapNone/>
            <wp:docPr id="2" name="Picture 2563863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638633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7A7E4" w14:textId="77777777" w:rsidR="001F09BD" w:rsidRPr="001F09BD" w:rsidRDefault="001F09BD" w:rsidP="001F09BD">
      <w:pPr>
        <w:spacing w:after="0" w:line="360" w:lineRule="auto"/>
        <w:jc w:val="center"/>
        <w:rPr>
          <w:rFonts w:ascii="Arial" w:eastAsia="Times New Roman" w:hAnsi="Arial"/>
          <w:b/>
          <w:kern w:val="0"/>
          <w:sz w:val="32"/>
          <w:szCs w:val="32"/>
          <w:u w:val="single"/>
        </w:rPr>
      </w:pPr>
    </w:p>
    <w:p w14:paraId="0F60C3AD" w14:textId="77777777" w:rsidR="001F09BD" w:rsidRPr="001F09BD" w:rsidRDefault="001F09BD" w:rsidP="001F09BD">
      <w:pPr>
        <w:spacing w:after="0" w:line="360" w:lineRule="auto"/>
        <w:jc w:val="center"/>
        <w:rPr>
          <w:rFonts w:ascii="Arial" w:eastAsia="Times New Roman" w:hAnsi="Arial"/>
          <w:b/>
          <w:kern w:val="0"/>
          <w:sz w:val="32"/>
          <w:szCs w:val="32"/>
          <w:u w:val="single"/>
        </w:rPr>
      </w:pPr>
    </w:p>
    <w:p w14:paraId="0E3F8244" w14:textId="77777777" w:rsidR="001F09BD" w:rsidRPr="001F09BD" w:rsidRDefault="001F09BD" w:rsidP="001F09BD">
      <w:pPr>
        <w:spacing w:after="0" w:line="360" w:lineRule="auto"/>
        <w:jc w:val="center"/>
        <w:rPr>
          <w:rFonts w:ascii="Arial" w:eastAsia="Times New Roman" w:hAnsi="Arial"/>
          <w:b/>
          <w:kern w:val="0"/>
          <w:sz w:val="32"/>
          <w:szCs w:val="32"/>
          <w:u w:val="single"/>
        </w:rPr>
      </w:pPr>
    </w:p>
    <w:p w14:paraId="357529F2" w14:textId="77777777" w:rsidR="001F09BD" w:rsidRPr="001F09BD" w:rsidRDefault="001F09BD" w:rsidP="001F09BD">
      <w:pPr>
        <w:spacing w:after="0" w:line="360" w:lineRule="auto"/>
        <w:jc w:val="center"/>
        <w:rPr>
          <w:rFonts w:ascii="Arial" w:eastAsia="Times New Roman" w:hAnsi="Arial"/>
          <w:b/>
          <w:kern w:val="0"/>
          <w:sz w:val="32"/>
          <w:szCs w:val="32"/>
          <w:u w:val="single"/>
        </w:rPr>
      </w:pPr>
    </w:p>
    <w:p w14:paraId="6AD6E814" w14:textId="77777777" w:rsidR="001F09BD" w:rsidRPr="001F09BD" w:rsidRDefault="001F09BD" w:rsidP="001F09BD">
      <w:pPr>
        <w:spacing w:after="0" w:line="360" w:lineRule="auto"/>
        <w:jc w:val="center"/>
        <w:rPr>
          <w:rFonts w:ascii="Arial" w:eastAsia="Times New Roman" w:hAnsi="Arial"/>
          <w:b/>
          <w:kern w:val="0"/>
          <w:sz w:val="32"/>
          <w:szCs w:val="32"/>
          <w:u w:val="single"/>
        </w:rPr>
      </w:pPr>
    </w:p>
    <w:p w14:paraId="519225D3" w14:textId="77777777" w:rsidR="001F09BD" w:rsidRPr="001F09BD" w:rsidRDefault="001F09BD" w:rsidP="001F09BD">
      <w:pPr>
        <w:spacing w:after="0" w:line="360" w:lineRule="auto"/>
        <w:jc w:val="center"/>
        <w:rPr>
          <w:rFonts w:ascii="Arial" w:eastAsia="Times New Roman" w:hAnsi="Arial"/>
          <w:b/>
          <w:kern w:val="0"/>
          <w:sz w:val="32"/>
          <w:szCs w:val="32"/>
          <w:u w:val="single"/>
        </w:rPr>
      </w:pPr>
    </w:p>
    <w:p w14:paraId="6EC1F27B" w14:textId="3440A3B8" w:rsidR="001F09BD" w:rsidRPr="001F09BD" w:rsidRDefault="000B49E0" w:rsidP="001F09BD">
      <w:pPr>
        <w:spacing w:after="0" w:line="360" w:lineRule="auto"/>
        <w:jc w:val="center"/>
        <w:rPr>
          <w:rFonts w:ascii="Arial" w:eastAsia="Times New Roman" w:hAnsi="Arial"/>
          <w:b/>
          <w:color w:val="1F4E79" w:themeColor="accent5" w:themeShade="80"/>
          <w:kern w:val="0"/>
          <w:sz w:val="32"/>
          <w:szCs w:val="32"/>
        </w:rPr>
      </w:pPr>
      <w:r w:rsidRPr="000B49E0">
        <w:rPr>
          <w:rFonts w:ascii="Arial" w:eastAsia="Times New Roman" w:hAnsi="Arial"/>
          <w:b/>
          <w:color w:val="1F4E79" w:themeColor="accent5" w:themeShade="80"/>
          <w:kern w:val="0"/>
          <w:sz w:val="32"/>
          <w:szCs w:val="32"/>
        </w:rPr>
        <w:t>Data Protection Policy</w:t>
      </w:r>
    </w:p>
    <w:p w14:paraId="218048EE" w14:textId="77777777" w:rsidR="001F09BD" w:rsidRPr="001F09BD" w:rsidRDefault="001F09BD" w:rsidP="001F09BD">
      <w:pPr>
        <w:suppressAutoHyphens/>
        <w:autoSpaceDN w:val="0"/>
        <w:spacing w:after="200" w:line="276" w:lineRule="auto"/>
        <w:textAlignment w:val="baseline"/>
        <w:rPr>
          <w:rFonts w:ascii="Calibri" w:eastAsia="Calibri" w:hAnsi="Calibri"/>
          <w:kern w:val="0"/>
        </w:rPr>
      </w:pPr>
    </w:p>
    <w:tbl>
      <w:tblPr>
        <w:tblW w:w="8330" w:type="dxa"/>
        <w:tblCellMar>
          <w:left w:w="10" w:type="dxa"/>
          <w:right w:w="10" w:type="dxa"/>
        </w:tblCellMar>
        <w:tblLook w:val="0000" w:firstRow="0" w:lastRow="0" w:firstColumn="0" w:lastColumn="0" w:noHBand="0" w:noVBand="0"/>
      </w:tblPr>
      <w:tblGrid>
        <w:gridCol w:w="2235"/>
        <w:gridCol w:w="1275"/>
        <w:gridCol w:w="2127"/>
        <w:gridCol w:w="2693"/>
      </w:tblGrid>
      <w:tr w:rsidR="000B49E0" w:rsidRPr="001F09BD" w14:paraId="484768A0" w14:textId="77777777" w:rsidTr="00D17C1D">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517A89D5" w14:textId="77777777" w:rsidR="001F09BD" w:rsidRPr="001F09BD" w:rsidRDefault="001F09BD" w:rsidP="001F09BD">
            <w:pPr>
              <w:suppressAutoHyphens/>
              <w:autoSpaceDN w:val="0"/>
              <w:spacing w:after="200" w:line="276" w:lineRule="auto"/>
              <w:textAlignment w:val="baseline"/>
              <w:rPr>
                <w:rFonts w:ascii="Arial" w:eastAsia="Calibri" w:hAnsi="Arial"/>
                <w:b/>
                <w:color w:val="1F4E79" w:themeColor="accent5" w:themeShade="80"/>
                <w:kern w:val="0"/>
              </w:rPr>
            </w:pPr>
            <w:r w:rsidRPr="001F09BD">
              <w:rPr>
                <w:rFonts w:ascii="Arial" w:eastAsia="Calibri" w:hAnsi="Arial"/>
                <w:b/>
                <w:color w:val="1F4E79" w:themeColor="accent5" w:themeShade="80"/>
                <w:kern w:val="0"/>
              </w:rPr>
              <w:t>Policy Name</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65069322" w14:textId="5E45E8CB" w:rsidR="001F09BD" w:rsidRPr="001F09BD" w:rsidRDefault="00D00C03" w:rsidP="001F09BD">
            <w:pPr>
              <w:suppressAutoHyphens/>
              <w:autoSpaceDN w:val="0"/>
              <w:spacing w:after="200" w:line="276" w:lineRule="auto"/>
              <w:textAlignment w:val="baseline"/>
              <w:rPr>
                <w:rFonts w:ascii="Arial" w:eastAsia="Calibri" w:hAnsi="Arial"/>
                <w:color w:val="1F4E79" w:themeColor="accent5" w:themeShade="80"/>
                <w:kern w:val="0"/>
              </w:rPr>
            </w:pPr>
            <w:r w:rsidRPr="000B49E0">
              <w:rPr>
                <w:rFonts w:ascii="Arial" w:eastAsia="Calibri" w:hAnsi="Arial"/>
                <w:color w:val="1F4E79" w:themeColor="accent5" w:themeShade="80"/>
                <w:kern w:val="0"/>
              </w:rPr>
              <w:t>Data Protection Policy</w:t>
            </w:r>
          </w:p>
        </w:tc>
      </w:tr>
      <w:tr w:rsidR="000B49E0" w:rsidRPr="001F09BD" w14:paraId="740BCB66" w14:textId="77777777" w:rsidTr="00D17C1D">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7685A3D4" w14:textId="77777777" w:rsidR="001F09BD" w:rsidRPr="001F09BD" w:rsidRDefault="001F09BD" w:rsidP="001F09BD">
            <w:pPr>
              <w:suppressAutoHyphens/>
              <w:autoSpaceDN w:val="0"/>
              <w:spacing w:after="200" w:line="276" w:lineRule="auto"/>
              <w:textAlignment w:val="baseline"/>
              <w:rPr>
                <w:rFonts w:ascii="Arial" w:eastAsia="Calibri" w:hAnsi="Arial"/>
                <w:b/>
                <w:color w:val="1F4E79" w:themeColor="accent5" w:themeShade="80"/>
                <w:kern w:val="0"/>
              </w:rPr>
            </w:pPr>
            <w:r w:rsidRPr="001F09BD">
              <w:rPr>
                <w:rFonts w:ascii="Arial" w:eastAsia="Calibri" w:hAnsi="Arial"/>
                <w:b/>
                <w:color w:val="1F4E79" w:themeColor="accent5" w:themeShade="80"/>
                <w:kern w:val="0"/>
              </w:rPr>
              <w:t>Policy Ref</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7FEAF6D2" w14:textId="77777777" w:rsidR="001F09BD" w:rsidRPr="001F09BD" w:rsidRDefault="001F09BD" w:rsidP="001F09BD">
            <w:pPr>
              <w:suppressAutoHyphens/>
              <w:autoSpaceDN w:val="0"/>
              <w:spacing w:after="200" w:line="276" w:lineRule="auto"/>
              <w:textAlignment w:val="baseline"/>
              <w:rPr>
                <w:rFonts w:ascii="Arial" w:eastAsia="Calibri" w:hAnsi="Arial"/>
                <w:color w:val="1F4E79" w:themeColor="accent5" w:themeShade="80"/>
                <w:kern w:val="0"/>
              </w:rPr>
            </w:pPr>
          </w:p>
        </w:tc>
      </w:tr>
      <w:tr w:rsidR="000B49E0" w:rsidRPr="001F09BD" w14:paraId="11FFC7D1" w14:textId="77777777" w:rsidTr="00D17C1D">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038704AA" w14:textId="77777777" w:rsidR="001F09BD" w:rsidRPr="001F09BD" w:rsidRDefault="001F09BD" w:rsidP="001F09BD">
            <w:pPr>
              <w:suppressAutoHyphens/>
              <w:autoSpaceDN w:val="0"/>
              <w:spacing w:after="200" w:line="276" w:lineRule="auto"/>
              <w:textAlignment w:val="baseline"/>
              <w:rPr>
                <w:rFonts w:ascii="Arial" w:eastAsia="Calibri" w:hAnsi="Arial"/>
                <w:b/>
                <w:color w:val="1F4E79" w:themeColor="accent5" w:themeShade="80"/>
                <w:kern w:val="0"/>
              </w:rPr>
            </w:pPr>
            <w:r w:rsidRPr="001F09BD">
              <w:rPr>
                <w:rFonts w:ascii="Arial" w:eastAsia="Calibri" w:hAnsi="Arial"/>
                <w:b/>
                <w:color w:val="1F4E79" w:themeColor="accent5" w:themeShade="80"/>
                <w:kern w:val="0"/>
              </w:rPr>
              <w:t>Review Date</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6DCAA3EE" w14:textId="3B2E5B5E" w:rsidR="001F09BD" w:rsidRPr="001F09BD" w:rsidRDefault="00D00C03" w:rsidP="001F09BD">
            <w:pPr>
              <w:suppressAutoHyphens/>
              <w:autoSpaceDN w:val="0"/>
              <w:spacing w:after="200" w:line="276" w:lineRule="auto"/>
              <w:textAlignment w:val="baseline"/>
              <w:rPr>
                <w:rFonts w:ascii="Arial" w:eastAsia="Calibri" w:hAnsi="Arial"/>
                <w:color w:val="1F4E79" w:themeColor="accent5" w:themeShade="80"/>
                <w:kern w:val="0"/>
              </w:rPr>
            </w:pPr>
            <w:r w:rsidRPr="000B49E0">
              <w:rPr>
                <w:rFonts w:ascii="Arial" w:eastAsia="Calibri" w:hAnsi="Arial"/>
                <w:color w:val="1F4E79" w:themeColor="accent5" w:themeShade="80"/>
                <w:kern w:val="0"/>
              </w:rPr>
              <w:t>July 2024</w:t>
            </w:r>
          </w:p>
        </w:tc>
      </w:tr>
      <w:tr w:rsidR="000B49E0" w:rsidRPr="001F09BD" w14:paraId="7A4C31BE" w14:textId="77777777" w:rsidTr="00D17C1D">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1CA15533" w14:textId="77777777" w:rsidR="001F09BD" w:rsidRPr="001F09BD" w:rsidRDefault="001F09BD" w:rsidP="001F09BD">
            <w:pPr>
              <w:suppressAutoHyphens/>
              <w:autoSpaceDN w:val="0"/>
              <w:spacing w:after="200" w:line="276" w:lineRule="auto"/>
              <w:textAlignment w:val="baseline"/>
              <w:rPr>
                <w:rFonts w:ascii="Arial" w:eastAsia="Calibri" w:hAnsi="Arial"/>
                <w:b/>
                <w:color w:val="1F4E79" w:themeColor="accent5" w:themeShade="80"/>
                <w:kern w:val="0"/>
              </w:rPr>
            </w:pPr>
            <w:r w:rsidRPr="001F09BD">
              <w:rPr>
                <w:rFonts w:ascii="Arial" w:eastAsia="Calibri" w:hAnsi="Arial"/>
                <w:b/>
                <w:color w:val="1F4E79" w:themeColor="accent5" w:themeShade="80"/>
                <w:kern w:val="0"/>
              </w:rPr>
              <w:t>Purpose</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744E48CF" w14:textId="77777777" w:rsidR="001F09BD" w:rsidRPr="001F09BD" w:rsidRDefault="001F09BD" w:rsidP="001F09BD">
            <w:pPr>
              <w:suppressAutoHyphens/>
              <w:autoSpaceDN w:val="0"/>
              <w:spacing w:after="200" w:line="276" w:lineRule="auto"/>
              <w:textAlignment w:val="baseline"/>
              <w:rPr>
                <w:rFonts w:ascii="Arial" w:eastAsia="Calibri" w:hAnsi="Arial"/>
                <w:color w:val="1F4E79" w:themeColor="accent5" w:themeShade="80"/>
                <w:kern w:val="0"/>
              </w:rPr>
            </w:pPr>
            <w:r w:rsidRPr="001F09BD">
              <w:rPr>
                <w:rFonts w:ascii="Arial" w:eastAsia="Calibri" w:hAnsi="Arial"/>
                <w:color w:val="1F4E79" w:themeColor="accent5" w:themeShade="80"/>
                <w:kern w:val="0"/>
              </w:rPr>
              <w:t>REVIEW &amp; APPROVE</w:t>
            </w:r>
          </w:p>
        </w:tc>
      </w:tr>
      <w:tr w:rsidR="000B49E0" w:rsidRPr="001F09BD" w14:paraId="2A9B0C23" w14:textId="77777777" w:rsidTr="00D17C1D">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581D52AA" w14:textId="77777777" w:rsidR="001F09BD" w:rsidRPr="001F09BD" w:rsidRDefault="001F09BD" w:rsidP="001F09BD">
            <w:pPr>
              <w:suppressAutoHyphens/>
              <w:autoSpaceDN w:val="0"/>
              <w:spacing w:after="200" w:line="276" w:lineRule="auto"/>
              <w:textAlignment w:val="baseline"/>
              <w:rPr>
                <w:rFonts w:ascii="Arial" w:eastAsia="Calibri" w:hAnsi="Arial"/>
                <w:b/>
                <w:color w:val="1F4E79" w:themeColor="accent5" w:themeShade="80"/>
                <w:kern w:val="0"/>
              </w:rPr>
            </w:pPr>
            <w:r w:rsidRPr="001F09BD">
              <w:rPr>
                <w:rFonts w:ascii="Arial" w:eastAsia="Calibri" w:hAnsi="Arial"/>
                <w:b/>
                <w:color w:val="1F4E79" w:themeColor="accent5" w:themeShade="80"/>
                <w:kern w:val="0"/>
              </w:rPr>
              <w:t>Next Review Date</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77F91B59" w14:textId="0EA2A13A" w:rsidR="001F09BD" w:rsidRPr="001F09BD" w:rsidRDefault="00D00C03" w:rsidP="001F09BD">
            <w:pPr>
              <w:suppressAutoHyphens/>
              <w:autoSpaceDN w:val="0"/>
              <w:spacing w:after="200" w:line="276" w:lineRule="auto"/>
              <w:textAlignment w:val="baseline"/>
              <w:rPr>
                <w:rFonts w:ascii="Arial" w:eastAsia="Calibri" w:hAnsi="Arial"/>
                <w:color w:val="1F4E79" w:themeColor="accent5" w:themeShade="80"/>
                <w:kern w:val="0"/>
              </w:rPr>
            </w:pPr>
            <w:r w:rsidRPr="000B49E0">
              <w:rPr>
                <w:rFonts w:ascii="Arial" w:eastAsia="Calibri" w:hAnsi="Arial"/>
                <w:color w:val="1F4E79" w:themeColor="accent5" w:themeShade="80"/>
                <w:kern w:val="0"/>
              </w:rPr>
              <w:t>July 20</w:t>
            </w:r>
            <w:r w:rsidR="00FE7D82" w:rsidRPr="000B49E0">
              <w:rPr>
                <w:rFonts w:ascii="Arial" w:eastAsia="Calibri" w:hAnsi="Arial"/>
                <w:color w:val="1F4E79" w:themeColor="accent5" w:themeShade="80"/>
                <w:kern w:val="0"/>
              </w:rPr>
              <w:t>27</w:t>
            </w:r>
          </w:p>
        </w:tc>
      </w:tr>
      <w:tr w:rsidR="000B49E0" w:rsidRPr="001F09BD" w14:paraId="5E64CA89" w14:textId="77777777" w:rsidTr="00D17C1D">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192D5649" w14:textId="77777777" w:rsidR="001F09BD" w:rsidRPr="001F09BD" w:rsidRDefault="001F09BD" w:rsidP="001F09BD">
            <w:pPr>
              <w:suppressAutoHyphens/>
              <w:autoSpaceDN w:val="0"/>
              <w:spacing w:after="200" w:line="276" w:lineRule="auto"/>
              <w:textAlignment w:val="baseline"/>
              <w:rPr>
                <w:rFonts w:ascii="Arial" w:eastAsia="Calibri" w:hAnsi="Arial"/>
                <w:b/>
                <w:color w:val="1F4E79" w:themeColor="accent5" w:themeShade="80"/>
                <w:kern w:val="0"/>
              </w:rPr>
            </w:pPr>
            <w:r w:rsidRPr="001F09BD">
              <w:rPr>
                <w:rFonts w:ascii="Arial" w:eastAsia="Calibri" w:hAnsi="Arial"/>
                <w:b/>
                <w:color w:val="1F4E79" w:themeColor="accent5" w:themeShade="80"/>
                <w:kern w:val="0"/>
              </w:rPr>
              <w:t>Committee</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7B53F181" w14:textId="67D0334E" w:rsidR="001F09BD" w:rsidRPr="001F09BD" w:rsidRDefault="00D00C03" w:rsidP="001F09BD">
            <w:pPr>
              <w:suppressAutoHyphens/>
              <w:autoSpaceDN w:val="0"/>
              <w:spacing w:after="200" w:line="276" w:lineRule="auto"/>
              <w:textAlignment w:val="baseline"/>
              <w:rPr>
                <w:rFonts w:ascii="Arial" w:eastAsia="Calibri" w:hAnsi="Arial"/>
                <w:color w:val="1F4E79" w:themeColor="accent5" w:themeShade="80"/>
                <w:kern w:val="0"/>
              </w:rPr>
            </w:pPr>
            <w:r w:rsidRPr="000B49E0">
              <w:rPr>
                <w:rFonts w:ascii="Arial" w:eastAsia="Calibri" w:hAnsi="Arial"/>
                <w:color w:val="1F4E79" w:themeColor="accent5" w:themeShade="80"/>
                <w:kern w:val="0"/>
              </w:rPr>
              <w:t>Board of Management</w:t>
            </w:r>
            <w:r w:rsidR="001F09BD" w:rsidRPr="001F09BD">
              <w:rPr>
                <w:rFonts w:ascii="Arial" w:eastAsia="Calibri" w:hAnsi="Arial"/>
                <w:color w:val="1F4E79" w:themeColor="accent5" w:themeShade="80"/>
                <w:kern w:val="0"/>
              </w:rPr>
              <w:t xml:space="preserve"> </w:t>
            </w:r>
          </w:p>
        </w:tc>
      </w:tr>
      <w:tr w:rsidR="000B49E0" w:rsidRPr="001F09BD" w14:paraId="0171F829" w14:textId="77777777" w:rsidTr="00D17C1D">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5BBAE088" w14:textId="77777777" w:rsidR="001F09BD" w:rsidRPr="001F09BD" w:rsidRDefault="001F09BD" w:rsidP="001F09BD">
            <w:pPr>
              <w:suppressAutoHyphens/>
              <w:autoSpaceDN w:val="0"/>
              <w:spacing w:after="200" w:line="276" w:lineRule="auto"/>
              <w:textAlignment w:val="baseline"/>
              <w:rPr>
                <w:rFonts w:ascii="Arial" w:eastAsia="Calibri" w:hAnsi="Arial"/>
                <w:b/>
                <w:color w:val="1F4E79" w:themeColor="accent5" w:themeShade="80"/>
                <w:kern w:val="0"/>
              </w:rPr>
            </w:pPr>
            <w:r w:rsidRPr="001F09BD">
              <w:rPr>
                <w:rFonts w:ascii="Arial" w:eastAsia="Calibri" w:hAnsi="Arial"/>
                <w:b/>
                <w:color w:val="1F4E79" w:themeColor="accent5" w:themeShade="80"/>
                <w:kern w:val="0"/>
              </w:rPr>
              <w:t>Author</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2B44976D" w14:textId="21188B88" w:rsidR="001F09BD" w:rsidRPr="001F09BD" w:rsidRDefault="00D00C03" w:rsidP="001F09BD">
            <w:pPr>
              <w:suppressAutoHyphens/>
              <w:autoSpaceDN w:val="0"/>
              <w:spacing w:after="200" w:line="276" w:lineRule="auto"/>
              <w:textAlignment w:val="baseline"/>
              <w:rPr>
                <w:rFonts w:ascii="Arial" w:eastAsia="Calibri" w:hAnsi="Arial"/>
                <w:color w:val="1F4E79" w:themeColor="accent5" w:themeShade="80"/>
                <w:kern w:val="0"/>
              </w:rPr>
            </w:pPr>
            <w:r w:rsidRPr="000B49E0">
              <w:rPr>
                <w:rFonts w:ascii="Arial" w:eastAsia="Calibri" w:hAnsi="Arial"/>
                <w:color w:val="1F4E79" w:themeColor="accent5" w:themeShade="80"/>
                <w:kern w:val="0"/>
              </w:rPr>
              <w:t>Daradjeet Jagpal</w:t>
            </w:r>
            <w:r w:rsidR="00F047B6" w:rsidRPr="000B49E0">
              <w:rPr>
                <w:rFonts w:ascii="Arial" w:eastAsia="Calibri" w:hAnsi="Arial"/>
                <w:color w:val="1F4E79" w:themeColor="accent5" w:themeShade="80"/>
                <w:kern w:val="0"/>
              </w:rPr>
              <w:t xml:space="preserve"> (DPO)</w:t>
            </w:r>
            <w:r w:rsidR="001F09BD" w:rsidRPr="001F09BD">
              <w:rPr>
                <w:rFonts w:ascii="Arial" w:eastAsia="Calibri" w:hAnsi="Arial"/>
                <w:color w:val="1F4E79" w:themeColor="accent5" w:themeShade="80"/>
                <w:kern w:val="0"/>
              </w:rPr>
              <w:t xml:space="preserve"> </w:t>
            </w:r>
            <w:r w:rsidR="00F047B6" w:rsidRPr="000B49E0">
              <w:rPr>
                <w:rFonts w:ascii="Arial" w:eastAsia="Calibri" w:hAnsi="Arial"/>
                <w:color w:val="1F4E79" w:themeColor="accent5" w:themeShade="80"/>
                <w:kern w:val="0"/>
              </w:rPr>
              <w:t>&amp; Alison Geoghans</w:t>
            </w:r>
          </w:p>
        </w:tc>
      </w:tr>
      <w:tr w:rsidR="000B49E0" w:rsidRPr="001F09BD" w14:paraId="197A97BD" w14:textId="77777777" w:rsidTr="00D17C1D">
        <w:trPr>
          <w:trHeight w:val="397"/>
        </w:trPr>
        <w:tc>
          <w:tcPr>
            <w:tcW w:w="2235"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0C49DBEB" w14:textId="77777777" w:rsidR="001F09BD" w:rsidRPr="001F09BD" w:rsidRDefault="001F09BD" w:rsidP="001F09BD">
            <w:pPr>
              <w:suppressAutoHyphens/>
              <w:autoSpaceDN w:val="0"/>
              <w:spacing w:after="200" w:line="276" w:lineRule="auto"/>
              <w:textAlignment w:val="baseline"/>
              <w:rPr>
                <w:rFonts w:ascii="Arial" w:eastAsia="Calibri" w:hAnsi="Arial"/>
                <w:b/>
                <w:color w:val="1F4E79" w:themeColor="accent5" w:themeShade="80"/>
                <w:kern w:val="0"/>
              </w:rPr>
            </w:pPr>
            <w:r w:rsidRPr="001F09BD">
              <w:rPr>
                <w:rFonts w:ascii="Arial" w:eastAsia="Calibri" w:hAnsi="Arial"/>
                <w:b/>
                <w:color w:val="1F4E79" w:themeColor="accent5" w:themeShade="80"/>
                <w:kern w:val="0"/>
              </w:rPr>
              <w:t>Internal Policy</w:t>
            </w:r>
          </w:p>
        </w:tc>
        <w:tc>
          <w:tcPr>
            <w:tcW w:w="1275"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0886817F" w14:textId="77777777" w:rsidR="001F09BD" w:rsidRPr="001F09BD" w:rsidRDefault="001F09BD" w:rsidP="001F09BD">
            <w:pPr>
              <w:suppressAutoHyphens/>
              <w:autoSpaceDN w:val="0"/>
              <w:spacing w:after="200" w:line="276" w:lineRule="auto"/>
              <w:jc w:val="center"/>
              <w:textAlignment w:val="baseline"/>
              <w:rPr>
                <w:rFonts w:ascii="Arial" w:eastAsia="Calibri" w:hAnsi="Arial"/>
                <w:color w:val="1F4E79" w:themeColor="accent5" w:themeShade="80"/>
                <w:kern w:val="0"/>
              </w:rPr>
            </w:pPr>
          </w:p>
        </w:tc>
        <w:tc>
          <w:tcPr>
            <w:tcW w:w="2127"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2B2289D1" w14:textId="77777777" w:rsidR="001F09BD" w:rsidRPr="001F09BD" w:rsidRDefault="001F09BD" w:rsidP="001F09BD">
            <w:pPr>
              <w:suppressAutoHyphens/>
              <w:autoSpaceDN w:val="0"/>
              <w:spacing w:after="200" w:line="276" w:lineRule="auto"/>
              <w:textAlignment w:val="baseline"/>
              <w:rPr>
                <w:rFonts w:ascii="Arial" w:eastAsia="Calibri" w:hAnsi="Arial"/>
                <w:b/>
                <w:color w:val="1F4E79" w:themeColor="accent5" w:themeShade="80"/>
                <w:kern w:val="0"/>
              </w:rPr>
            </w:pPr>
            <w:r w:rsidRPr="001F09BD">
              <w:rPr>
                <w:rFonts w:ascii="Arial" w:eastAsia="Calibri" w:hAnsi="Arial"/>
                <w:b/>
                <w:color w:val="1F4E79" w:themeColor="accent5" w:themeShade="80"/>
                <w:kern w:val="0"/>
              </w:rPr>
              <w:t>To be published</w:t>
            </w:r>
          </w:p>
        </w:tc>
        <w:tc>
          <w:tcPr>
            <w:tcW w:w="2693"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670DDA3F" w14:textId="513AE0CC" w:rsidR="001F09BD" w:rsidRPr="001F09BD" w:rsidRDefault="00D00C03" w:rsidP="001F09BD">
            <w:pPr>
              <w:suppressAutoHyphens/>
              <w:autoSpaceDN w:val="0"/>
              <w:spacing w:after="200" w:line="276" w:lineRule="auto"/>
              <w:textAlignment w:val="baseline"/>
              <w:rPr>
                <w:rFonts w:ascii="Arial" w:eastAsia="Calibri" w:hAnsi="Arial"/>
                <w:color w:val="1F4E79" w:themeColor="accent5" w:themeShade="80"/>
                <w:kern w:val="0"/>
              </w:rPr>
            </w:pPr>
            <w:r w:rsidRPr="000B49E0">
              <w:rPr>
                <w:rFonts w:ascii="Arial" w:eastAsia="Calibri" w:hAnsi="Arial"/>
                <w:color w:val="1F4E79" w:themeColor="accent5" w:themeShade="80"/>
                <w:kern w:val="0"/>
              </w:rPr>
              <w:t>X</w:t>
            </w:r>
          </w:p>
        </w:tc>
      </w:tr>
    </w:tbl>
    <w:p w14:paraId="0F1BFE96" w14:textId="77777777" w:rsidR="001F09BD" w:rsidRPr="001F09BD" w:rsidRDefault="001F09BD" w:rsidP="001F09BD">
      <w:pPr>
        <w:suppressAutoHyphens/>
        <w:autoSpaceDN w:val="0"/>
        <w:spacing w:after="200" w:line="276" w:lineRule="auto"/>
        <w:textAlignment w:val="baseline"/>
        <w:rPr>
          <w:rFonts w:ascii="Calibri" w:eastAsia="Calibri" w:hAnsi="Calibri"/>
          <w:color w:val="1F4E79" w:themeColor="accent5" w:themeShade="80"/>
          <w:kern w:val="0"/>
        </w:rPr>
      </w:pPr>
    </w:p>
    <w:p w14:paraId="40027A90" w14:textId="77777777" w:rsidR="001F09BD" w:rsidRPr="001F09BD" w:rsidRDefault="001F09BD" w:rsidP="001F09BD">
      <w:pPr>
        <w:suppressAutoHyphens/>
        <w:autoSpaceDN w:val="0"/>
        <w:spacing w:after="200" w:line="276" w:lineRule="auto"/>
        <w:ind w:left="720" w:right="-58" w:hanging="720"/>
        <w:textAlignment w:val="baseline"/>
        <w:rPr>
          <w:rFonts w:ascii="Arial" w:eastAsia="Arial" w:hAnsi="Arial"/>
          <w:kern w:val="0"/>
          <w:sz w:val="24"/>
          <w:szCs w:val="24"/>
        </w:rPr>
      </w:pPr>
    </w:p>
    <w:p w14:paraId="3A24B763" w14:textId="77777777" w:rsidR="001F09BD" w:rsidRPr="001F09BD" w:rsidRDefault="001F09BD" w:rsidP="001F09BD">
      <w:pPr>
        <w:spacing w:after="0" w:line="360" w:lineRule="auto"/>
        <w:jc w:val="center"/>
        <w:rPr>
          <w:rFonts w:ascii="Arial" w:eastAsia="Times New Roman" w:hAnsi="Arial"/>
          <w:b/>
          <w:kern w:val="0"/>
          <w:sz w:val="32"/>
          <w:szCs w:val="32"/>
          <w:u w:val="single"/>
        </w:rPr>
      </w:pPr>
    </w:p>
    <w:p w14:paraId="2D9C18F9" w14:textId="77777777" w:rsidR="001F09BD" w:rsidRPr="001F09BD" w:rsidRDefault="001F09BD" w:rsidP="001F09BD">
      <w:pPr>
        <w:spacing w:after="0" w:line="360" w:lineRule="auto"/>
        <w:jc w:val="center"/>
        <w:rPr>
          <w:rFonts w:ascii="Arial" w:eastAsia="Times New Roman" w:hAnsi="Arial"/>
          <w:b/>
          <w:kern w:val="0"/>
          <w:sz w:val="32"/>
          <w:szCs w:val="32"/>
          <w:u w:val="single"/>
        </w:rPr>
      </w:pPr>
    </w:p>
    <w:p w14:paraId="5876D149" w14:textId="77777777" w:rsidR="001F09BD" w:rsidRPr="001F09BD" w:rsidRDefault="001F09BD" w:rsidP="001F09BD">
      <w:pPr>
        <w:spacing w:after="0" w:line="360" w:lineRule="auto"/>
        <w:jc w:val="center"/>
        <w:rPr>
          <w:rFonts w:ascii="Arial" w:eastAsia="Times New Roman" w:hAnsi="Arial"/>
          <w:b/>
          <w:kern w:val="0"/>
          <w:sz w:val="32"/>
          <w:szCs w:val="32"/>
          <w:u w:val="single"/>
        </w:rPr>
      </w:pPr>
    </w:p>
    <w:p w14:paraId="6147CCA3" w14:textId="77777777" w:rsidR="001F09BD" w:rsidRPr="001F09BD" w:rsidRDefault="001F09BD" w:rsidP="001F09BD">
      <w:pPr>
        <w:spacing w:after="0" w:line="360" w:lineRule="auto"/>
        <w:jc w:val="center"/>
        <w:rPr>
          <w:rFonts w:ascii="Arial" w:eastAsia="Times New Roman" w:hAnsi="Arial"/>
          <w:b/>
          <w:kern w:val="0"/>
          <w:sz w:val="32"/>
          <w:szCs w:val="32"/>
          <w:u w:val="single"/>
        </w:rPr>
      </w:pPr>
    </w:p>
    <w:p w14:paraId="1A82715E" w14:textId="77777777" w:rsidR="001F09BD" w:rsidRPr="001F09BD" w:rsidRDefault="001F09BD" w:rsidP="001F09BD">
      <w:pPr>
        <w:spacing w:after="0" w:line="240" w:lineRule="auto"/>
        <w:jc w:val="center"/>
        <w:rPr>
          <w:rFonts w:ascii="Arial" w:eastAsia="Times New Roman" w:hAnsi="Arial" w:cs="Mangal"/>
          <w:b/>
          <w:kern w:val="0"/>
          <w:sz w:val="32"/>
          <w:szCs w:val="32"/>
          <w:u w:val="single"/>
          <w:lang w:val="en-US" w:eastAsia="en-GB" w:bidi="ne-NP"/>
        </w:rPr>
      </w:pPr>
    </w:p>
    <w:p w14:paraId="1943E90F" w14:textId="77777777" w:rsidR="001F09BD" w:rsidRPr="001F09BD" w:rsidRDefault="001F09BD" w:rsidP="001F09BD">
      <w:pPr>
        <w:widowControl w:val="0"/>
        <w:spacing w:after="0" w:line="240" w:lineRule="auto"/>
        <w:jc w:val="center"/>
        <w:rPr>
          <w:rFonts w:ascii="Arial" w:eastAsia="Times New Roman" w:hAnsi="Arial"/>
          <w:snapToGrid w:val="0"/>
          <w:kern w:val="0"/>
          <w:sz w:val="24"/>
          <w:szCs w:val="24"/>
          <w:lang w:bidi="ne-NP"/>
        </w:rPr>
      </w:pPr>
      <w:r w:rsidRPr="001F09BD">
        <w:rPr>
          <w:rFonts w:ascii="Arial" w:eastAsia="Times New Roman" w:hAnsi="Arial"/>
          <w:snapToGrid w:val="0"/>
          <w:kern w:val="0"/>
          <w:sz w:val="24"/>
          <w:szCs w:val="24"/>
          <w:lang w:bidi="ne-NP"/>
        </w:rPr>
        <w:t xml:space="preserve">Angus Housing Association Registered Charity Number SC020981  </w:t>
      </w:r>
    </w:p>
    <w:p w14:paraId="5D50A9FB" w14:textId="77777777" w:rsidR="001F09BD" w:rsidRPr="001F09BD" w:rsidRDefault="001F09BD" w:rsidP="001F09BD">
      <w:pPr>
        <w:spacing w:after="0" w:line="240" w:lineRule="auto"/>
        <w:rPr>
          <w:rFonts w:ascii="Arial" w:eastAsia="Times New Roman" w:hAnsi="Arial" w:cs="Mangal"/>
          <w:b/>
          <w:kern w:val="0"/>
          <w:sz w:val="32"/>
          <w:szCs w:val="32"/>
          <w:u w:val="single"/>
          <w:lang w:val="en-US" w:eastAsia="en-GB" w:bidi="ne-NP"/>
        </w:rPr>
      </w:pPr>
    </w:p>
    <w:p w14:paraId="7A95F199" w14:textId="77777777" w:rsidR="001F09BD" w:rsidRPr="001F09BD" w:rsidRDefault="001F09BD" w:rsidP="001F09BD">
      <w:pPr>
        <w:spacing w:after="0" w:line="240" w:lineRule="auto"/>
        <w:jc w:val="center"/>
        <w:rPr>
          <w:rFonts w:ascii="Arial" w:eastAsia="Times New Roman" w:hAnsi="Arial" w:cs="Mangal"/>
          <w:b/>
          <w:kern w:val="0"/>
          <w:sz w:val="32"/>
          <w:szCs w:val="32"/>
          <w:u w:val="single"/>
          <w:lang w:val="en-US" w:eastAsia="en-GB" w:bidi="ne-NP"/>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02"/>
      </w:tblGrid>
      <w:tr w:rsidR="000B49E0" w:rsidRPr="001F09BD" w14:paraId="1E57228E" w14:textId="77777777" w:rsidTr="00D17C1D">
        <w:tc>
          <w:tcPr>
            <w:tcW w:w="5778" w:type="dxa"/>
            <w:tcBorders>
              <w:top w:val="single" w:sz="4" w:space="0" w:color="auto"/>
              <w:left w:val="single" w:sz="4" w:space="0" w:color="auto"/>
              <w:right w:val="single" w:sz="4" w:space="0" w:color="auto"/>
            </w:tcBorders>
          </w:tcPr>
          <w:p w14:paraId="344CF867" w14:textId="77777777" w:rsidR="001F09BD" w:rsidRPr="001F09BD" w:rsidRDefault="001F09BD" w:rsidP="001F09BD">
            <w:pPr>
              <w:keepNext/>
              <w:spacing w:after="0" w:line="240" w:lineRule="auto"/>
              <w:jc w:val="center"/>
              <w:outlineLvl w:val="1"/>
              <w:rPr>
                <w:rFonts w:ascii="Arial" w:eastAsia="Times New Roman" w:hAnsi="Arial" w:cs="Mangal"/>
                <w:b/>
                <w:color w:val="1F4E79" w:themeColor="accent5" w:themeShade="80"/>
                <w:kern w:val="0"/>
                <w:sz w:val="24"/>
                <w:lang w:eastAsia="en-GB" w:bidi="ne-NP"/>
              </w:rPr>
            </w:pPr>
            <w:r w:rsidRPr="001F09BD">
              <w:rPr>
                <w:rFonts w:ascii="Arial" w:eastAsia="Times New Roman" w:hAnsi="Arial" w:cs="Mangal"/>
                <w:b/>
                <w:color w:val="1F4E79" w:themeColor="accent5" w:themeShade="80"/>
                <w:kern w:val="0"/>
                <w:sz w:val="24"/>
                <w:lang w:eastAsia="en-GB" w:bidi="ne-NP"/>
              </w:rPr>
              <w:lastRenderedPageBreak/>
              <w:t xml:space="preserve">Scottish Social Housing Charter </w:t>
            </w:r>
          </w:p>
          <w:p w14:paraId="07E25B31" w14:textId="77777777" w:rsidR="001F09BD" w:rsidRPr="001F09BD" w:rsidRDefault="001F09BD" w:rsidP="001F09BD">
            <w:pPr>
              <w:keepNext/>
              <w:spacing w:after="0" w:line="240" w:lineRule="auto"/>
              <w:jc w:val="center"/>
              <w:outlineLvl w:val="1"/>
              <w:rPr>
                <w:rFonts w:ascii="Arial" w:eastAsia="Times New Roman" w:hAnsi="Arial" w:cs="Mangal"/>
                <w:bCs/>
                <w:color w:val="1F4E79" w:themeColor="accent5" w:themeShade="80"/>
                <w:kern w:val="0"/>
                <w:lang w:eastAsia="en-GB" w:bidi="ne-NP"/>
              </w:rPr>
            </w:pPr>
            <w:r w:rsidRPr="001F09BD">
              <w:rPr>
                <w:rFonts w:ascii="Arial" w:eastAsia="Times New Roman" w:hAnsi="Arial" w:cs="Mangal"/>
                <w:b/>
                <w:color w:val="1F4E79" w:themeColor="accent5" w:themeShade="80"/>
                <w:kern w:val="0"/>
                <w:sz w:val="24"/>
                <w:lang w:eastAsia="en-GB" w:bidi="ne-NP"/>
              </w:rPr>
              <w:t>Outcomes</w:t>
            </w:r>
          </w:p>
        </w:tc>
        <w:tc>
          <w:tcPr>
            <w:tcW w:w="3402" w:type="dxa"/>
            <w:tcBorders>
              <w:top w:val="single" w:sz="4" w:space="0" w:color="auto"/>
              <w:left w:val="single" w:sz="4" w:space="0" w:color="auto"/>
              <w:right w:val="single" w:sz="4" w:space="0" w:color="auto"/>
            </w:tcBorders>
          </w:tcPr>
          <w:p w14:paraId="11D11D20" w14:textId="77777777" w:rsidR="001F09BD" w:rsidRPr="001F09BD" w:rsidRDefault="001F09BD" w:rsidP="001F09BD">
            <w:pPr>
              <w:keepNext/>
              <w:spacing w:after="0" w:line="240" w:lineRule="auto"/>
              <w:outlineLvl w:val="0"/>
              <w:rPr>
                <w:rFonts w:ascii="Arial" w:eastAsia="Times New Roman" w:hAnsi="Arial" w:cs="Mangal"/>
                <w:color w:val="1F4E79" w:themeColor="accent5" w:themeShade="80"/>
                <w:kern w:val="0"/>
                <w:sz w:val="24"/>
                <w:lang w:eastAsia="en-GB" w:bidi="ne-NP"/>
              </w:rPr>
            </w:pPr>
            <w:r w:rsidRPr="001F09BD">
              <w:rPr>
                <w:rFonts w:ascii="Arial" w:eastAsia="Times New Roman" w:hAnsi="Arial" w:cs="Mangal"/>
                <w:color w:val="1F4E79" w:themeColor="accent5" w:themeShade="80"/>
                <w:kern w:val="0"/>
                <w:sz w:val="24"/>
                <w:lang w:eastAsia="en-GB" w:bidi="ne-NP"/>
              </w:rPr>
              <w:t>Number(s)</w:t>
            </w:r>
          </w:p>
        </w:tc>
      </w:tr>
      <w:tr w:rsidR="000B49E0" w:rsidRPr="001F09BD" w14:paraId="4C8A708F" w14:textId="77777777" w:rsidTr="00D17C1D">
        <w:tc>
          <w:tcPr>
            <w:tcW w:w="5778" w:type="dxa"/>
            <w:tcBorders>
              <w:left w:val="single" w:sz="4" w:space="0" w:color="auto"/>
            </w:tcBorders>
          </w:tcPr>
          <w:p w14:paraId="0FD55178" w14:textId="77777777" w:rsidR="001F09BD" w:rsidRPr="001F09BD" w:rsidRDefault="001F09BD" w:rsidP="001F09BD">
            <w:pPr>
              <w:keepNext/>
              <w:spacing w:after="0" w:line="240" w:lineRule="auto"/>
              <w:jc w:val="center"/>
              <w:outlineLvl w:val="1"/>
              <w:rPr>
                <w:rFonts w:ascii="Arial" w:eastAsia="Times New Roman" w:hAnsi="Arial" w:cs="Mangal"/>
                <w:b/>
                <w:color w:val="1F4E79" w:themeColor="accent5" w:themeShade="80"/>
                <w:kern w:val="0"/>
                <w:sz w:val="24"/>
                <w:lang w:eastAsia="en-GB" w:bidi="ne-NP"/>
              </w:rPr>
            </w:pPr>
            <w:r w:rsidRPr="001F09BD">
              <w:rPr>
                <w:rFonts w:ascii="Arial" w:eastAsia="Times New Roman" w:hAnsi="Arial" w:cs="Mangal"/>
                <w:b/>
                <w:color w:val="1F4E79" w:themeColor="accent5" w:themeShade="80"/>
                <w:kern w:val="0"/>
                <w:sz w:val="24"/>
                <w:lang w:eastAsia="en-GB" w:bidi="ne-NP"/>
              </w:rPr>
              <w:t xml:space="preserve">     The Customer/landlord relationship</w:t>
            </w:r>
          </w:p>
        </w:tc>
        <w:tc>
          <w:tcPr>
            <w:tcW w:w="3402" w:type="dxa"/>
            <w:tcBorders>
              <w:right w:val="single" w:sz="4" w:space="0" w:color="auto"/>
            </w:tcBorders>
          </w:tcPr>
          <w:p w14:paraId="05A31EB2" w14:textId="77777777" w:rsidR="001F09BD" w:rsidRPr="001F09BD" w:rsidRDefault="001F09BD" w:rsidP="001F09BD">
            <w:pPr>
              <w:spacing w:after="0" w:line="240" w:lineRule="auto"/>
              <w:rPr>
                <w:rFonts w:ascii="Arial" w:eastAsia="Times New Roman" w:hAnsi="Arial" w:cs="Times New Roman"/>
                <w:color w:val="1F4E79" w:themeColor="accent5" w:themeShade="80"/>
                <w:kern w:val="0"/>
                <w:sz w:val="24"/>
                <w:szCs w:val="24"/>
                <w:lang w:eastAsia="en-GB"/>
              </w:rPr>
            </w:pPr>
            <w:r w:rsidRPr="001F09BD">
              <w:rPr>
                <w:rFonts w:ascii="Arial" w:eastAsia="Times New Roman" w:hAnsi="Arial" w:cs="Times New Roman"/>
                <w:color w:val="1F4E79" w:themeColor="accent5" w:themeShade="80"/>
                <w:kern w:val="0"/>
                <w:sz w:val="24"/>
                <w:szCs w:val="24"/>
                <w:lang w:eastAsia="en-GB"/>
              </w:rPr>
              <w:t xml:space="preserve">1.Equalities  </w:t>
            </w:r>
          </w:p>
          <w:p w14:paraId="5DDD4BAF" w14:textId="77777777" w:rsidR="001F09BD" w:rsidRPr="001F09BD" w:rsidRDefault="001F09BD" w:rsidP="001F09BD">
            <w:pPr>
              <w:spacing w:after="0" w:line="240" w:lineRule="auto"/>
              <w:rPr>
                <w:rFonts w:ascii="Arial" w:eastAsia="Times New Roman" w:hAnsi="Arial" w:cs="Times New Roman"/>
                <w:color w:val="1F4E79" w:themeColor="accent5" w:themeShade="80"/>
                <w:kern w:val="0"/>
                <w:sz w:val="24"/>
                <w:szCs w:val="24"/>
                <w:lang w:eastAsia="en-GB"/>
              </w:rPr>
            </w:pPr>
            <w:r w:rsidRPr="001F09BD">
              <w:rPr>
                <w:rFonts w:ascii="Arial" w:eastAsia="Times New Roman" w:hAnsi="Arial" w:cs="Times New Roman"/>
                <w:color w:val="1F4E79" w:themeColor="accent5" w:themeShade="80"/>
                <w:kern w:val="0"/>
                <w:sz w:val="24"/>
                <w:szCs w:val="24"/>
                <w:lang w:eastAsia="en-GB"/>
              </w:rPr>
              <w:t>2.Communication</w:t>
            </w:r>
          </w:p>
          <w:p w14:paraId="0DAD5B2F" w14:textId="77777777" w:rsidR="001F09BD" w:rsidRPr="001F09BD" w:rsidRDefault="001F09BD" w:rsidP="001F09BD">
            <w:pPr>
              <w:spacing w:after="0" w:line="240" w:lineRule="auto"/>
              <w:rPr>
                <w:rFonts w:ascii="Arial" w:eastAsia="Times New Roman" w:hAnsi="Arial" w:cs="Times New Roman"/>
                <w:color w:val="1F4E79" w:themeColor="accent5" w:themeShade="80"/>
                <w:kern w:val="0"/>
                <w:sz w:val="24"/>
                <w:szCs w:val="24"/>
                <w:lang w:eastAsia="en-GB"/>
              </w:rPr>
            </w:pPr>
            <w:r w:rsidRPr="001F09BD">
              <w:rPr>
                <w:rFonts w:ascii="Arial" w:eastAsia="Times New Roman" w:hAnsi="Arial" w:cs="Times New Roman"/>
                <w:color w:val="1F4E79" w:themeColor="accent5" w:themeShade="80"/>
                <w:kern w:val="0"/>
                <w:sz w:val="24"/>
                <w:szCs w:val="24"/>
                <w:lang w:eastAsia="en-GB"/>
              </w:rPr>
              <w:t>3.Participation</w:t>
            </w:r>
          </w:p>
          <w:p w14:paraId="4E8FCF0C" w14:textId="77777777" w:rsidR="001F09BD" w:rsidRPr="001F09BD" w:rsidRDefault="001F09BD" w:rsidP="001F09BD">
            <w:pPr>
              <w:spacing w:after="0" w:line="240" w:lineRule="auto"/>
              <w:rPr>
                <w:rFonts w:ascii="Arial" w:eastAsia="Times New Roman" w:hAnsi="Arial" w:cs="Times New Roman"/>
                <w:color w:val="1F4E79" w:themeColor="accent5" w:themeShade="80"/>
                <w:kern w:val="0"/>
                <w:sz w:val="24"/>
                <w:szCs w:val="24"/>
                <w:lang w:eastAsia="en-GB"/>
              </w:rPr>
            </w:pPr>
            <w:r w:rsidRPr="001F09BD">
              <w:rPr>
                <w:rFonts w:ascii="Arial" w:eastAsia="Times New Roman" w:hAnsi="Arial" w:cs="Times New Roman"/>
                <w:color w:val="1F4E79" w:themeColor="accent5" w:themeShade="80"/>
                <w:kern w:val="0"/>
                <w:sz w:val="24"/>
                <w:szCs w:val="24"/>
                <w:lang w:eastAsia="en-GB"/>
              </w:rPr>
              <w:t>4.Quality of Housing</w:t>
            </w:r>
          </w:p>
          <w:p w14:paraId="7E06E94E" w14:textId="77777777" w:rsidR="001F09BD" w:rsidRPr="001F09BD" w:rsidRDefault="001F09BD" w:rsidP="001F09BD">
            <w:pPr>
              <w:spacing w:after="0" w:line="240" w:lineRule="auto"/>
              <w:rPr>
                <w:rFonts w:ascii="Arial" w:eastAsia="Times New Roman" w:hAnsi="Arial" w:cs="Times New Roman"/>
                <w:color w:val="1F4E79" w:themeColor="accent5" w:themeShade="80"/>
                <w:kern w:val="0"/>
                <w:sz w:val="24"/>
                <w:szCs w:val="24"/>
                <w:lang w:eastAsia="en-GB"/>
              </w:rPr>
            </w:pPr>
            <w:r w:rsidRPr="001F09BD">
              <w:rPr>
                <w:rFonts w:ascii="Arial" w:eastAsia="Times New Roman" w:hAnsi="Arial" w:cs="Times New Roman"/>
                <w:color w:val="1F4E79" w:themeColor="accent5" w:themeShade="80"/>
                <w:kern w:val="0"/>
                <w:sz w:val="24"/>
                <w:szCs w:val="24"/>
                <w:lang w:eastAsia="en-GB"/>
              </w:rPr>
              <w:t>5.Repairs, Maintenance and Improvements</w:t>
            </w:r>
          </w:p>
          <w:p w14:paraId="6A314F64" w14:textId="77777777" w:rsidR="001F09BD" w:rsidRPr="001F09BD" w:rsidRDefault="001F09BD" w:rsidP="001F09BD">
            <w:pPr>
              <w:spacing w:after="0" w:line="240" w:lineRule="auto"/>
              <w:rPr>
                <w:rFonts w:ascii="Arial" w:eastAsia="Times New Roman" w:hAnsi="Arial" w:cs="Times New Roman"/>
                <w:color w:val="1F4E79" w:themeColor="accent5" w:themeShade="80"/>
                <w:kern w:val="0"/>
                <w:sz w:val="24"/>
                <w:szCs w:val="24"/>
                <w:lang w:eastAsia="en-GB"/>
              </w:rPr>
            </w:pPr>
            <w:r w:rsidRPr="001F09BD">
              <w:rPr>
                <w:rFonts w:ascii="Arial" w:eastAsia="Times New Roman" w:hAnsi="Arial" w:cs="Times New Roman"/>
                <w:color w:val="1F4E79" w:themeColor="accent5" w:themeShade="80"/>
                <w:kern w:val="0"/>
                <w:sz w:val="24"/>
                <w:szCs w:val="24"/>
                <w:lang w:eastAsia="en-GB"/>
              </w:rPr>
              <w:t>6. Estate Management, Anti-Social Behaviour, Neighbour Nuisance and Tenancy Disputes</w:t>
            </w:r>
          </w:p>
          <w:p w14:paraId="00BFAB7D" w14:textId="77777777" w:rsidR="001F09BD" w:rsidRPr="001F09BD" w:rsidRDefault="001F09BD" w:rsidP="001F09BD">
            <w:pPr>
              <w:spacing w:after="0" w:line="240" w:lineRule="auto"/>
              <w:rPr>
                <w:rFonts w:ascii="Arial" w:eastAsia="Times New Roman" w:hAnsi="Arial" w:cs="Times New Roman"/>
                <w:color w:val="1F4E79" w:themeColor="accent5" w:themeShade="80"/>
                <w:kern w:val="0"/>
                <w:sz w:val="24"/>
                <w:szCs w:val="24"/>
                <w:lang w:eastAsia="en-GB"/>
              </w:rPr>
            </w:pPr>
            <w:r w:rsidRPr="001F09BD">
              <w:rPr>
                <w:rFonts w:ascii="Arial" w:eastAsia="Times New Roman" w:hAnsi="Arial" w:cs="Times New Roman"/>
                <w:color w:val="1F4E79" w:themeColor="accent5" w:themeShade="80"/>
                <w:kern w:val="0"/>
                <w:sz w:val="24"/>
                <w:szCs w:val="24"/>
                <w:lang w:eastAsia="en-GB"/>
              </w:rPr>
              <w:t>7,8 &amp; 9 Housing Options</w:t>
            </w:r>
          </w:p>
          <w:p w14:paraId="54228D10" w14:textId="77777777" w:rsidR="001F09BD" w:rsidRPr="001F09BD" w:rsidRDefault="001F09BD" w:rsidP="001F09BD">
            <w:pPr>
              <w:spacing w:after="0" w:line="240" w:lineRule="auto"/>
              <w:rPr>
                <w:rFonts w:ascii="Arial" w:eastAsia="Times New Roman" w:hAnsi="Arial" w:cs="Times New Roman"/>
                <w:color w:val="1F4E79" w:themeColor="accent5" w:themeShade="80"/>
                <w:kern w:val="0"/>
                <w:sz w:val="24"/>
                <w:szCs w:val="24"/>
                <w:lang w:eastAsia="en-GB"/>
              </w:rPr>
            </w:pPr>
            <w:r w:rsidRPr="001F09BD">
              <w:rPr>
                <w:rFonts w:ascii="Arial" w:eastAsia="Times New Roman" w:hAnsi="Arial" w:cs="Times New Roman"/>
                <w:color w:val="1F4E79" w:themeColor="accent5" w:themeShade="80"/>
                <w:kern w:val="0"/>
                <w:sz w:val="24"/>
                <w:szCs w:val="24"/>
                <w:lang w:eastAsia="en-GB"/>
              </w:rPr>
              <w:t>11. Tenancy Sustainment</w:t>
            </w:r>
          </w:p>
        </w:tc>
      </w:tr>
    </w:tbl>
    <w:p w14:paraId="760D09C5" w14:textId="77777777" w:rsidR="001F09BD" w:rsidRPr="001F09BD" w:rsidRDefault="001F09BD" w:rsidP="001F09BD">
      <w:pPr>
        <w:widowControl w:val="0"/>
        <w:spacing w:after="0" w:line="240" w:lineRule="auto"/>
        <w:rPr>
          <w:rFonts w:ascii="Arial" w:eastAsia="Times New Roman" w:hAnsi="Arial"/>
          <w:b/>
          <w:snapToGrid w:val="0"/>
          <w:color w:val="1F4E79" w:themeColor="accent5" w:themeShade="80"/>
          <w:kern w:val="0"/>
          <w:sz w:val="24"/>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02"/>
      </w:tblGrid>
      <w:tr w:rsidR="000B49E0" w:rsidRPr="001F09BD" w14:paraId="1A367CD3" w14:textId="77777777" w:rsidTr="00D17C1D">
        <w:tc>
          <w:tcPr>
            <w:tcW w:w="5778" w:type="dxa"/>
          </w:tcPr>
          <w:p w14:paraId="6D3CB304" w14:textId="77777777" w:rsidR="001F09BD" w:rsidRPr="001F09BD" w:rsidRDefault="001F09BD" w:rsidP="001F09BD">
            <w:pPr>
              <w:keepNext/>
              <w:spacing w:after="0" w:line="240" w:lineRule="auto"/>
              <w:outlineLvl w:val="1"/>
              <w:rPr>
                <w:rFonts w:ascii="Arial" w:eastAsia="Times New Roman" w:hAnsi="Arial"/>
                <w:b/>
                <w:color w:val="1F4E79" w:themeColor="accent5" w:themeShade="80"/>
                <w:kern w:val="0"/>
                <w:sz w:val="24"/>
                <w:szCs w:val="20"/>
              </w:rPr>
            </w:pPr>
            <w:r w:rsidRPr="001F09BD">
              <w:rPr>
                <w:rFonts w:ascii="Arial" w:eastAsia="Times New Roman" w:hAnsi="Arial"/>
                <w:b/>
                <w:color w:val="1F4E79" w:themeColor="accent5" w:themeShade="80"/>
                <w:kern w:val="0"/>
                <w:sz w:val="24"/>
                <w:szCs w:val="20"/>
              </w:rPr>
              <w:t>Written By</w:t>
            </w:r>
          </w:p>
          <w:p w14:paraId="4CAC8262" w14:textId="77777777" w:rsidR="001F09BD" w:rsidRPr="001F09BD" w:rsidRDefault="001F09BD" w:rsidP="001F09BD">
            <w:pPr>
              <w:keepNext/>
              <w:spacing w:after="0" w:line="240" w:lineRule="auto"/>
              <w:outlineLvl w:val="1"/>
              <w:rPr>
                <w:rFonts w:ascii="Arial" w:eastAsia="Times New Roman" w:hAnsi="Arial"/>
                <w:color w:val="1F4E79" w:themeColor="accent5" w:themeShade="80"/>
                <w:kern w:val="0"/>
                <w:sz w:val="24"/>
                <w:szCs w:val="20"/>
                <w:u w:val="single"/>
              </w:rPr>
            </w:pPr>
          </w:p>
        </w:tc>
        <w:tc>
          <w:tcPr>
            <w:tcW w:w="3402" w:type="dxa"/>
          </w:tcPr>
          <w:p w14:paraId="1112D307" w14:textId="16598F6E" w:rsidR="001F09BD" w:rsidRPr="001F09BD" w:rsidRDefault="002A1DB4" w:rsidP="001F09BD">
            <w:pPr>
              <w:spacing w:after="0" w:line="240" w:lineRule="auto"/>
              <w:rPr>
                <w:rFonts w:ascii="Arial" w:eastAsia="Times New Roman" w:hAnsi="Arial"/>
                <w:bCs/>
                <w:color w:val="1F4E79" w:themeColor="accent5" w:themeShade="80"/>
                <w:kern w:val="0"/>
                <w:sz w:val="24"/>
                <w:szCs w:val="20"/>
                <w:lang w:val="en-US"/>
              </w:rPr>
            </w:pPr>
            <w:r w:rsidRPr="000B49E0">
              <w:rPr>
                <w:rFonts w:ascii="Arial" w:eastAsia="Times New Roman" w:hAnsi="Arial"/>
                <w:bCs/>
                <w:color w:val="1F4E79" w:themeColor="accent5" w:themeShade="80"/>
                <w:kern w:val="0"/>
                <w:sz w:val="24"/>
                <w:szCs w:val="20"/>
                <w:lang w:val="en-US"/>
              </w:rPr>
              <w:t>Daradjeet Jagpal</w:t>
            </w:r>
          </w:p>
        </w:tc>
      </w:tr>
      <w:tr w:rsidR="000B49E0" w:rsidRPr="001F09BD" w14:paraId="4E263D28" w14:textId="77777777" w:rsidTr="00D17C1D">
        <w:tc>
          <w:tcPr>
            <w:tcW w:w="5778" w:type="dxa"/>
          </w:tcPr>
          <w:p w14:paraId="375F76DB" w14:textId="77777777" w:rsidR="001F09BD" w:rsidRPr="001F09BD" w:rsidRDefault="001F09BD" w:rsidP="001F09BD">
            <w:pPr>
              <w:keepNext/>
              <w:spacing w:after="0" w:line="240" w:lineRule="auto"/>
              <w:outlineLvl w:val="1"/>
              <w:rPr>
                <w:rFonts w:ascii="Arial" w:eastAsia="Times New Roman" w:hAnsi="Arial"/>
                <w:b/>
                <w:color w:val="1F4E79" w:themeColor="accent5" w:themeShade="80"/>
                <w:kern w:val="0"/>
                <w:sz w:val="24"/>
                <w:szCs w:val="20"/>
              </w:rPr>
            </w:pPr>
            <w:r w:rsidRPr="001F09BD">
              <w:rPr>
                <w:rFonts w:ascii="Arial" w:eastAsia="Times New Roman" w:hAnsi="Arial"/>
                <w:b/>
                <w:color w:val="1F4E79" w:themeColor="accent5" w:themeShade="80"/>
                <w:kern w:val="0"/>
                <w:sz w:val="24"/>
                <w:szCs w:val="20"/>
              </w:rPr>
              <w:t>Department</w:t>
            </w:r>
          </w:p>
          <w:p w14:paraId="645F7EFB" w14:textId="77777777" w:rsidR="001F09BD" w:rsidRPr="001F09BD" w:rsidRDefault="001F09BD" w:rsidP="001F09BD">
            <w:pPr>
              <w:keepNext/>
              <w:spacing w:after="0" w:line="240" w:lineRule="auto"/>
              <w:outlineLvl w:val="1"/>
              <w:rPr>
                <w:rFonts w:ascii="Arial" w:eastAsia="Times New Roman" w:hAnsi="Arial"/>
                <w:color w:val="1F4E79" w:themeColor="accent5" w:themeShade="80"/>
                <w:kern w:val="0"/>
                <w:sz w:val="24"/>
                <w:szCs w:val="20"/>
                <w:u w:val="single"/>
              </w:rPr>
            </w:pPr>
          </w:p>
        </w:tc>
        <w:tc>
          <w:tcPr>
            <w:tcW w:w="3402" w:type="dxa"/>
          </w:tcPr>
          <w:p w14:paraId="3E9751B4" w14:textId="5AADB158" w:rsidR="001F09BD" w:rsidRPr="001F09BD" w:rsidRDefault="002A1DB4" w:rsidP="001F09BD">
            <w:pPr>
              <w:spacing w:after="0" w:line="240" w:lineRule="auto"/>
              <w:rPr>
                <w:rFonts w:ascii="Arial" w:eastAsia="Times New Roman" w:hAnsi="Arial"/>
                <w:bCs/>
                <w:color w:val="1F4E79" w:themeColor="accent5" w:themeShade="80"/>
                <w:kern w:val="0"/>
                <w:sz w:val="24"/>
                <w:szCs w:val="20"/>
                <w:lang w:val="en-US"/>
              </w:rPr>
            </w:pPr>
            <w:r w:rsidRPr="000B49E0">
              <w:rPr>
                <w:rFonts w:ascii="Arial" w:eastAsia="Times New Roman" w:hAnsi="Arial"/>
                <w:bCs/>
                <w:color w:val="1F4E79" w:themeColor="accent5" w:themeShade="80"/>
                <w:kern w:val="0"/>
                <w:sz w:val="24"/>
                <w:szCs w:val="20"/>
                <w:lang w:val="en-US"/>
              </w:rPr>
              <w:t>Corporate</w:t>
            </w:r>
          </w:p>
        </w:tc>
      </w:tr>
    </w:tbl>
    <w:p w14:paraId="2C050E69" w14:textId="77777777" w:rsidR="001F09BD" w:rsidRPr="001F09BD" w:rsidRDefault="001F09BD" w:rsidP="001F09BD">
      <w:pPr>
        <w:widowControl w:val="0"/>
        <w:spacing w:after="0" w:line="240" w:lineRule="auto"/>
        <w:rPr>
          <w:rFonts w:ascii="Arial" w:eastAsia="Times New Roman" w:hAnsi="Arial"/>
          <w:b/>
          <w:snapToGrid w:val="0"/>
          <w:color w:val="1F4E79" w:themeColor="accent5" w:themeShade="80"/>
          <w:kern w:val="0"/>
          <w:sz w:val="24"/>
          <w:szCs w:val="20"/>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58"/>
      </w:tblGrid>
      <w:tr w:rsidR="000B49E0" w:rsidRPr="001F09BD" w14:paraId="58AA089C" w14:textId="77777777" w:rsidTr="00D17C1D">
        <w:tc>
          <w:tcPr>
            <w:tcW w:w="5778" w:type="dxa"/>
          </w:tcPr>
          <w:p w14:paraId="590694AE" w14:textId="77777777" w:rsidR="001F09BD" w:rsidRPr="001F09BD" w:rsidRDefault="001F09BD" w:rsidP="001F09BD">
            <w:pPr>
              <w:keepNext/>
              <w:spacing w:after="0" w:line="240" w:lineRule="auto"/>
              <w:outlineLvl w:val="1"/>
              <w:rPr>
                <w:rFonts w:ascii="Arial" w:eastAsia="Times New Roman" w:hAnsi="Arial"/>
                <w:b/>
                <w:color w:val="1F4E79" w:themeColor="accent5" w:themeShade="80"/>
                <w:kern w:val="0"/>
                <w:sz w:val="24"/>
                <w:szCs w:val="20"/>
              </w:rPr>
            </w:pPr>
            <w:r w:rsidRPr="001F09BD">
              <w:rPr>
                <w:rFonts w:ascii="Arial" w:eastAsia="Times New Roman" w:hAnsi="Arial"/>
                <w:b/>
                <w:color w:val="1F4E79" w:themeColor="accent5" w:themeShade="80"/>
                <w:kern w:val="0"/>
                <w:sz w:val="24"/>
                <w:szCs w:val="20"/>
              </w:rPr>
              <w:t>Approval Date by Committee</w:t>
            </w:r>
          </w:p>
          <w:p w14:paraId="6C82BC70" w14:textId="77777777" w:rsidR="001F09BD" w:rsidRPr="001F09BD" w:rsidRDefault="001F09BD" w:rsidP="001F09BD">
            <w:pPr>
              <w:spacing w:after="0" w:line="240" w:lineRule="auto"/>
              <w:rPr>
                <w:rFonts w:ascii="Arial" w:eastAsia="Times New Roman" w:hAnsi="Arial"/>
                <w:b/>
                <w:color w:val="1F4E79" w:themeColor="accent5" w:themeShade="80"/>
                <w:kern w:val="0"/>
                <w:sz w:val="24"/>
                <w:szCs w:val="20"/>
                <w:lang w:val="en-US"/>
              </w:rPr>
            </w:pPr>
          </w:p>
        </w:tc>
        <w:tc>
          <w:tcPr>
            <w:tcW w:w="3458" w:type="dxa"/>
          </w:tcPr>
          <w:p w14:paraId="6E83FDBC" w14:textId="4C2FC027" w:rsidR="001F09BD" w:rsidRPr="001F09BD" w:rsidRDefault="00782CCD" w:rsidP="001F09BD">
            <w:pPr>
              <w:spacing w:after="0" w:line="240" w:lineRule="auto"/>
              <w:rPr>
                <w:rFonts w:ascii="Arial" w:eastAsia="Times New Roman" w:hAnsi="Arial"/>
                <w:bCs/>
                <w:color w:val="1F4E79" w:themeColor="accent5" w:themeShade="80"/>
                <w:kern w:val="0"/>
                <w:sz w:val="24"/>
                <w:szCs w:val="20"/>
                <w:lang w:val="en-US"/>
              </w:rPr>
            </w:pPr>
            <w:r w:rsidRPr="000B49E0">
              <w:rPr>
                <w:rFonts w:ascii="Arial" w:eastAsia="Times New Roman" w:hAnsi="Arial"/>
                <w:bCs/>
                <w:color w:val="1F4E79" w:themeColor="accent5" w:themeShade="80"/>
                <w:kern w:val="0"/>
                <w:sz w:val="24"/>
                <w:szCs w:val="20"/>
                <w:lang w:val="en-US"/>
              </w:rPr>
              <w:t>21</w:t>
            </w:r>
            <w:r w:rsidRPr="000B49E0">
              <w:rPr>
                <w:rFonts w:ascii="Arial" w:eastAsia="Times New Roman" w:hAnsi="Arial"/>
                <w:bCs/>
                <w:color w:val="1F4E79" w:themeColor="accent5" w:themeShade="80"/>
                <w:kern w:val="0"/>
                <w:sz w:val="24"/>
                <w:szCs w:val="20"/>
                <w:vertAlign w:val="superscript"/>
                <w:lang w:val="en-US"/>
              </w:rPr>
              <w:t>st</w:t>
            </w:r>
            <w:r w:rsidRPr="000B49E0">
              <w:rPr>
                <w:rFonts w:ascii="Arial" w:eastAsia="Times New Roman" w:hAnsi="Arial"/>
                <w:bCs/>
                <w:color w:val="1F4E79" w:themeColor="accent5" w:themeShade="80"/>
                <w:kern w:val="0"/>
                <w:sz w:val="24"/>
                <w:szCs w:val="20"/>
                <w:lang w:val="en-US"/>
              </w:rPr>
              <w:t xml:space="preserve"> August 2024</w:t>
            </w:r>
          </w:p>
        </w:tc>
      </w:tr>
    </w:tbl>
    <w:p w14:paraId="0E19377F" w14:textId="77777777" w:rsidR="001F09BD" w:rsidRPr="001F09BD" w:rsidRDefault="001F09BD" w:rsidP="001F09BD">
      <w:pPr>
        <w:spacing w:after="0" w:line="240" w:lineRule="auto"/>
        <w:rPr>
          <w:rFonts w:ascii="Arial" w:eastAsia="Times New Roman" w:hAnsi="Arial"/>
          <w:b/>
          <w:color w:val="1F4E79" w:themeColor="accent5" w:themeShade="80"/>
          <w:kern w:val="0"/>
          <w:sz w:val="24"/>
          <w:szCs w:val="20"/>
          <w:lang w:val="en-U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64"/>
      </w:tblGrid>
      <w:tr w:rsidR="000B49E0" w:rsidRPr="001F09BD" w14:paraId="7111F901" w14:textId="77777777" w:rsidTr="00D17C1D">
        <w:tc>
          <w:tcPr>
            <w:tcW w:w="5760" w:type="dxa"/>
            <w:tcBorders>
              <w:bottom w:val="nil"/>
            </w:tcBorders>
          </w:tcPr>
          <w:p w14:paraId="7872A90C" w14:textId="77777777" w:rsidR="001F09BD" w:rsidRPr="001F09BD" w:rsidRDefault="001F09BD" w:rsidP="001F09BD">
            <w:pPr>
              <w:spacing w:after="0" w:line="240" w:lineRule="auto"/>
              <w:rPr>
                <w:rFonts w:ascii="Arial" w:eastAsia="Times New Roman" w:hAnsi="Arial"/>
                <w:b/>
                <w:color w:val="1F4E79" w:themeColor="accent5" w:themeShade="80"/>
                <w:kern w:val="0"/>
                <w:sz w:val="24"/>
                <w:szCs w:val="20"/>
                <w:lang w:val="en-US"/>
              </w:rPr>
            </w:pPr>
            <w:r w:rsidRPr="001F09BD">
              <w:rPr>
                <w:rFonts w:ascii="Arial" w:eastAsia="Times New Roman" w:hAnsi="Arial"/>
                <w:b/>
                <w:color w:val="1F4E79" w:themeColor="accent5" w:themeShade="80"/>
                <w:kern w:val="0"/>
                <w:sz w:val="24"/>
                <w:szCs w:val="20"/>
                <w:lang w:val="en-US"/>
              </w:rPr>
              <w:t>Notes</w:t>
            </w:r>
          </w:p>
        </w:tc>
        <w:tc>
          <w:tcPr>
            <w:tcW w:w="3464" w:type="dxa"/>
            <w:tcBorders>
              <w:bottom w:val="nil"/>
            </w:tcBorders>
          </w:tcPr>
          <w:p w14:paraId="61CC2E1D" w14:textId="77777777" w:rsidR="001F09BD" w:rsidRPr="001F09BD" w:rsidRDefault="001F09BD" w:rsidP="001F09BD">
            <w:pPr>
              <w:spacing w:after="0" w:line="240" w:lineRule="auto"/>
              <w:rPr>
                <w:rFonts w:ascii="Arial" w:eastAsia="Times New Roman" w:hAnsi="Arial"/>
                <w:b/>
                <w:color w:val="1F4E79" w:themeColor="accent5" w:themeShade="80"/>
                <w:kern w:val="0"/>
                <w:sz w:val="24"/>
                <w:szCs w:val="20"/>
                <w:lang w:val="en-US"/>
              </w:rPr>
            </w:pPr>
          </w:p>
        </w:tc>
      </w:tr>
      <w:tr w:rsidR="000B49E0" w:rsidRPr="001F09BD" w14:paraId="2CEF1B70" w14:textId="77777777" w:rsidTr="00D17C1D">
        <w:trPr>
          <w:cantSplit/>
          <w:trHeight w:val="1100"/>
        </w:trPr>
        <w:tc>
          <w:tcPr>
            <w:tcW w:w="9224" w:type="dxa"/>
            <w:gridSpan w:val="2"/>
            <w:tcBorders>
              <w:top w:val="single" w:sz="4" w:space="0" w:color="auto"/>
              <w:left w:val="single" w:sz="4" w:space="0" w:color="auto"/>
              <w:bottom w:val="single" w:sz="4" w:space="0" w:color="auto"/>
              <w:right w:val="single" w:sz="4" w:space="0" w:color="auto"/>
            </w:tcBorders>
          </w:tcPr>
          <w:p w14:paraId="598A9FD6" w14:textId="77777777" w:rsidR="001F09BD" w:rsidRPr="001F09BD" w:rsidRDefault="001F09BD" w:rsidP="001F09BD">
            <w:pPr>
              <w:spacing w:after="0" w:line="240" w:lineRule="auto"/>
              <w:rPr>
                <w:rFonts w:ascii="Arial" w:eastAsia="Times New Roman" w:hAnsi="Arial"/>
                <w:color w:val="1F4E79" w:themeColor="accent5" w:themeShade="80"/>
                <w:kern w:val="0"/>
                <w:sz w:val="20"/>
                <w:szCs w:val="20"/>
                <w:lang w:val="en-US"/>
              </w:rPr>
            </w:pPr>
          </w:p>
          <w:p w14:paraId="3622B3FA" w14:textId="77777777" w:rsidR="001F09BD" w:rsidRPr="001F09BD" w:rsidRDefault="001F09BD" w:rsidP="001F09BD">
            <w:pPr>
              <w:spacing w:after="0" w:line="240" w:lineRule="auto"/>
              <w:rPr>
                <w:rFonts w:ascii="Arial" w:eastAsia="Times New Roman" w:hAnsi="Arial"/>
                <w:color w:val="1F4E79" w:themeColor="accent5" w:themeShade="80"/>
                <w:kern w:val="0"/>
                <w:sz w:val="20"/>
                <w:szCs w:val="20"/>
                <w:lang w:val="en-US"/>
              </w:rPr>
            </w:pPr>
            <w:r w:rsidRPr="001F09BD">
              <w:rPr>
                <w:rFonts w:ascii="Arial" w:eastAsia="Times New Roman" w:hAnsi="Arial"/>
                <w:color w:val="1F4E79" w:themeColor="accent5" w:themeShade="80"/>
                <w:kern w:val="0"/>
                <w:sz w:val="20"/>
                <w:szCs w:val="20"/>
                <w:lang w:val="en-US"/>
              </w:rPr>
              <w:t>We will comply with all relevant legislation and associated regulations, including:</w:t>
            </w:r>
          </w:p>
          <w:p w14:paraId="6C5F527D" w14:textId="77777777" w:rsidR="001F09BD" w:rsidRPr="001F09BD" w:rsidRDefault="001F09BD" w:rsidP="001F09BD">
            <w:pPr>
              <w:spacing w:after="0" w:line="240" w:lineRule="auto"/>
              <w:rPr>
                <w:rFonts w:ascii="Arial" w:eastAsia="Times New Roman" w:hAnsi="Arial"/>
                <w:color w:val="1F4E79" w:themeColor="accent5" w:themeShade="80"/>
                <w:kern w:val="0"/>
                <w:sz w:val="20"/>
                <w:szCs w:val="20"/>
                <w:lang w:val="en-US"/>
              </w:rPr>
            </w:pPr>
          </w:p>
          <w:p w14:paraId="3CFC3C1A" w14:textId="0161B179" w:rsidR="001F09BD" w:rsidRPr="001F09BD" w:rsidRDefault="00EC401B" w:rsidP="001F09BD">
            <w:pPr>
              <w:spacing w:after="0" w:line="240" w:lineRule="auto"/>
              <w:rPr>
                <w:rFonts w:ascii="Arial" w:eastAsia="Times New Roman" w:hAnsi="Arial"/>
                <w:color w:val="1F4E79" w:themeColor="accent5" w:themeShade="80"/>
                <w:kern w:val="0"/>
                <w:sz w:val="20"/>
                <w:szCs w:val="20"/>
                <w:lang w:val="en-US"/>
              </w:rPr>
            </w:pPr>
            <w:r w:rsidRPr="000B49E0">
              <w:rPr>
                <w:rFonts w:ascii="Arial" w:eastAsia="Times New Roman" w:hAnsi="Arial"/>
                <w:color w:val="1F4E79" w:themeColor="accent5" w:themeShade="80"/>
                <w:kern w:val="0"/>
                <w:sz w:val="20"/>
                <w:szCs w:val="20"/>
                <w:lang w:val="en-US"/>
              </w:rPr>
              <w:t>Current Data Protection Legislation</w:t>
            </w:r>
          </w:p>
          <w:p w14:paraId="339A801F" w14:textId="77777777" w:rsidR="001F09BD" w:rsidRPr="001F09BD" w:rsidRDefault="001F09BD" w:rsidP="001F09BD">
            <w:pPr>
              <w:spacing w:after="0" w:line="240" w:lineRule="auto"/>
              <w:rPr>
                <w:rFonts w:ascii="Arial" w:eastAsia="Times New Roman" w:hAnsi="Arial"/>
                <w:color w:val="1F4E79" w:themeColor="accent5" w:themeShade="80"/>
                <w:kern w:val="0"/>
                <w:sz w:val="20"/>
                <w:szCs w:val="20"/>
                <w:lang w:val="en-US"/>
              </w:rPr>
            </w:pPr>
          </w:p>
          <w:p w14:paraId="4931F476" w14:textId="77777777" w:rsidR="001F09BD" w:rsidRPr="000B49E0" w:rsidRDefault="001F09BD" w:rsidP="001F09BD">
            <w:pPr>
              <w:spacing w:after="0" w:line="240" w:lineRule="auto"/>
              <w:rPr>
                <w:rFonts w:ascii="Arial" w:eastAsia="Times New Roman" w:hAnsi="Arial"/>
                <w:color w:val="1F4E79" w:themeColor="accent5" w:themeShade="80"/>
                <w:kern w:val="0"/>
                <w:sz w:val="20"/>
                <w:szCs w:val="20"/>
                <w:lang w:val="en-US"/>
              </w:rPr>
            </w:pPr>
            <w:r w:rsidRPr="001F09BD">
              <w:rPr>
                <w:rFonts w:ascii="Arial" w:eastAsia="Times New Roman" w:hAnsi="Arial"/>
                <w:color w:val="1F4E79" w:themeColor="accent5" w:themeShade="80"/>
                <w:kern w:val="0"/>
                <w:sz w:val="20"/>
                <w:szCs w:val="20"/>
                <w:lang w:val="en-US"/>
              </w:rPr>
              <w:t>Reference made to the following sources and other guidance:</w:t>
            </w:r>
          </w:p>
          <w:p w14:paraId="4B3CA87D" w14:textId="77777777" w:rsidR="008B1D60" w:rsidRPr="000B49E0" w:rsidRDefault="008B1D60" w:rsidP="001F09BD">
            <w:pPr>
              <w:spacing w:after="0" w:line="240" w:lineRule="auto"/>
              <w:rPr>
                <w:rFonts w:ascii="Arial" w:eastAsia="Times New Roman" w:hAnsi="Arial"/>
                <w:color w:val="1F4E79" w:themeColor="accent5" w:themeShade="80"/>
                <w:kern w:val="0"/>
                <w:sz w:val="20"/>
                <w:szCs w:val="20"/>
                <w:lang w:val="en-US"/>
              </w:rPr>
            </w:pPr>
          </w:p>
          <w:p w14:paraId="58751080" w14:textId="1E06D100" w:rsidR="008B1D60" w:rsidRPr="000B49E0" w:rsidRDefault="008B1D60" w:rsidP="001F09BD">
            <w:pPr>
              <w:spacing w:after="0" w:line="240" w:lineRule="auto"/>
              <w:rPr>
                <w:rFonts w:ascii="Arial" w:hAnsi="Arial"/>
                <w:color w:val="1F4E79" w:themeColor="accent5" w:themeShade="80"/>
                <w:sz w:val="20"/>
                <w:szCs w:val="20"/>
              </w:rPr>
            </w:pPr>
            <w:commentRangeStart w:id="0"/>
            <w:r w:rsidRPr="000B49E0">
              <w:rPr>
                <w:rFonts w:ascii="Arial" w:hAnsi="Arial"/>
                <w:color w:val="1F4E79" w:themeColor="accent5" w:themeShade="80"/>
                <w:sz w:val="20"/>
                <w:szCs w:val="20"/>
              </w:rPr>
              <w:t>Information Security Policy</w:t>
            </w:r>
            <w:commentRangeEnd w:id="0"/>
            <w:r w:rsidRPr="000B49E0">
              <w:rPr>
                <w:rStyle w:val="CommentReference"/>
                <w:color w:val="1F4E79" w:themeColor="accent5" w:themeShade="80"/>
                <w:sz w:val="20"/>
                <w:szCs w:val="20"/>
              </w:rPr>
              <w:commentReference w:id="0"/>
            </w:r>
          </w:p>
          <w:p w14:paraId="65D1B96D" w14:textId="77777777" w:rsidR="008B1D60" w:rsidRPr="000B49E0" w:rsidRDefault="008B1D60" w:rsidP="001F09BD">
            <w:pPr>
              <w:spacing w:after="0" w:line="240" w:lineRule="auto"/>
              <w:rPr>
                <w:rFonts w:ascii="Arial" w:hAnsi="Arial"/>
                <w:color w:val="1F4E79" w:themeColor="accent5" w:themeShade="80"/>
                <w:sz w:val="20"/>
                <w:szCs w:val="20"/>
              </w:rPr>
            </w:pPr>
          </w:p>
          <w:p w14:paraId="1C7C2C7C" w14:textId="397C4BE2" w:rsidR="001F09BD" w:rsidRPr="000B49E0" w:rsidRDefault="008B1D60" w:rsidP="001F09BD">
            <w:pPr>
              <w:spacing w:after="0" w:line="240" w:lineRule="auto"/>
              <w:rPr>
                <w:rFonts w:ascii="Arial" w:hAnsi="Arial"/>
                <w:color w:val="1F4E79" w:themeColor="accent5" w:themeShade="80"/>
                <w:sz w:val="20"/>
                <w:szCs w:val="20"/>
              </w:rPr>
            </w:pPr>
            <w:r w:rsidRPr="000B49E0">
              <w:rPr>
                <w:rFonts w:ascii="Arial" w:hAnsi="Arial"/>
                <w:color w:val="1F4E79" w:themeColor="accent5" w:themeShade="80"/>
                <w:sz w:val="20"/>
                <w:szCs w:val="20"/>
              </w:rPr>
              <w:t>Data Retention Policy</w:t>
            </w:r>
          </w:p>
          <w:p w14:paraId="1C05EDE6" w14:textId="77777777" w:rsidR="007579B0" w:rsidRPr="000B49E0" w:rsidRDefault="007579B0" w:rsidP="001F09BD">
            <w:pPr>
              <w:spacing w:after="0" w:line="240" w:lineRule="auto"/>
              <w:rPr>
                <w:rFonts w:ascii="Arial" w:hAnsi="Arial"/>
                <w:color w:val="1F4E79" w:themeColor="accent5" w:themeShade="80"/>
                <w:sz w:val="20"/>
                <w:szCs w:val="20"/>
              </w:rPr>
            </w:pPr>
          </w:p>
          <w:p w14:paraId="33EFC201" w14:textId="0FF26D05" w:rsidR="007579B0" w:rsidRDefault="007579B0" w:rsidP="001F09BD">
            <w:pPr>
              <w:spacing w:after="0" w:line="240" w:lineRule="auto"/>
              <w:rPr>
                <w:rFonts w:ascii="Arial" w:hAnsi="Arial"/>
                <w:color w:val="1F4E79" w:themeColor="accent5" w:themeShade="80"/>
                <w:sz w:val="20"/>
                <w:szCs w:val="20"/>
              </w:rPr>
            </w:pPr>
            <w:r w:rsidRPr="000B49E0">
              <w:rPr>
                <w:rFonts w:ascii="Arial" w:hAnsi="Arial"/>
                <w:color w:val="1F4E79" w:themeColor="accent5" w:themeShade="80"/>
                <w:sz w:val="20"/>
                <w:szCs w:val="20"/>
              </w:rPr>
              <w:t>Data Subject Requests</w:t>
            </w:r>
          </w:p>
          <w:p w14:paraId="6016D104" w14:textId="77777777" w:rsidR="009B09C5" w:rsidRPr="009B09C5" w:rsidRDefault="009B09C5" w:rsidP="001F09BD">
            <w:pPr>
              <w:spacing w:after="0" w:line="240" w:lineRule="auto"/>
              <w:rPr>
                <w:rFonts w:ascii="Arial" w:hAnsi="Arial"/>
                <w:color w:val="1F4E79" w:themeColor="accent5" w:themeShade="80"/>
                <w:sz w:val="20"/>
                <w:szCs w:val="20"/>
              </w:rPr>
            </w:pPr>
          </w:p>
          <w:p w14:paraId="287A60F4" w14:textId="77777777" w:rsidR="009B09C5" w:rsidRPr="009B09C5" w:rsidRDefault="009B09C5" w:rsidP="001F09BD">
            <w:pPr>
              <w:spacing w:after="0" w:line="240" w:lineRule="auto"/>
              <w:rPr>
                <w:rFonts w:ascii="Arial" w:eastAsia="Times New Roman" w:hAnsi="Arial"/>
                <w:color w:val="1F4E79" w:themeColor="accent5" w:themeShade="80"/>
                <w:kern w:val="0"/>
                <w:sz w:val="20"/>
                <w:szCs w:val="20"/>
                <w:lang w:val="en-US"/>
              </w:rPr>
            </w:pPr>
          </w:p>
          <w:p w14:paraId="48166821" w14:textId="77777777" w:rsidR="009B09C5" w:rsidRPr="009B09C5" w:rsidRDefault="001F09BD" w:rsidP="009B09C5">
            <w:pPr>
              <w:pStyle w:val="ListParagraph"/>
              <w:numPr>
                <w:ilvl w:val="0"/>
                <w:numId w:val="17"/>
              </w:numPr>
              <w:rPr>
                <w:rFonts w:ascii="Arial" w:hAnsi="Arial" w:cs="Arial"/>
                <w:color w:val="1F4E79" w:themeColor="accent5" w:themeShade="80"/>
                <w:sz w:val="20"/>
                <w:szCs w:val="20"/>
              </w:rPr>
            </w:pPr>
            <w:r w:rsidRPr="009B09C5">
              <w:rPr>
                <w:rFonts w:ascii="Arial" w:eastAsia="Times New Roman" w:hAnsi="Arial"/>
                <w:color w:val="1F4E79" w:themeColor="accent5" w:themeShade="80"/>
                <w:sz w:val="20"/>
                <w:szCs w:val="20"/>
                <w:lang w:val="en-US"/>
              </w:rPr>
              <w:t xml:space="preserve"> </w:t>
            </w:r>
            <w:r w:rsidR="009B09C5" w:rsidRPr="009B09C5">
              <w:rPr>
                <w:rFonts w:ascii="Arial" w:hAnsi="Arial" w:cs="Arial"/>
                <w:color w:val="1F4E79" w:themeColor="accent5" w:themeShade="80"/>
                <w:sz w:val="20"/>
                <w:szCs w:val="20"/>
              </w:rPr>
              <w:t xml:space="preserve">Failure by Angus HA to comply with data protection law could result in Angus HA being exposed to enforcement action by the Information Commissioner’s Office and possibly a monetary penalty.  </w:t>
            </w:r>
          </w:p>
          <w:p w14:paraId="1EA593D4" w14:textId="77777777" w:rsidR="009B09C5" w:rsidRPr="009B09C5" w:rsidRDefault="009B09C5" w:rsidP="009B09C5">
            <w:pPr>
              <w:pStyle w:val="ListParagraph"/>
              <w:numPr>
                <w:ilvl w:val="0"/>
                <w:numId w:val="17"/>
              </w:numPr>
              <w:rPr>
                <w:rFonts w:ascii="Arial" w:hAnsi="Arial" w:cs="Arial"/>
                <w:color w:val="1F4E79" w:themeColor="accent5" w:themeShade="80"/>
                <w:sz w:val="20"/>
                <w:szCs w:val="20"/>
              </w:rPr>
            </w:pPr>
            <w:r w:rsidRPr="009B09C5">
              <w:rPr>
                <w:rFonts w:ascii="Arial" w:hAnsi="Arial" w:cs="Arial"/>
                <w:color w:val="1F4E79" w:themeColor="accent5" w:themeShade="80"/>
                <w:sz w:val="20"/>
                <w:szCs w:val="20"/>
              </w:rPr>
              <w:t xml:space="preserve">Breach of data protection law could reduce public trust and confidence in the work of Angus HA and lead to loss of reputation and negative publicity.  </w:t>
            </w:r>
          </w:p>
          <w:p w14:paraId="5124FDB0" w14:textId="77777777" w:rsidR="009B09C5" w:rsidRPr="009B09C5" w:rsidRDefault="009B09C5" w:rsidP="009B09C5">
            <w:pPr>
              <w:pStyle w:val="ListParagraph"/>
              <w:numPr>
                <w:ilvl w:val="0"/>
                <w:numId w:val="17"/>
              </w:numPr>
              <w:rPr>
                <w:rFonts w:ascii="Arial" w:hAnsi="Arial" w:cs="Arial"/>
                <w:color w:val="1F4E79" w:themeColor="accent5" w:themeShade="80"/>
                <w:sz w:val="20"/>
                <w:szCs w:val="20"/>
              </w:rPr>
            </w:pPr>
            <w:r w:rsidRPr="009B09C5">
              <w:rPr>
                <w:rFonts w:ascii="Arial" w:hAnsi="Arial" w:cs="Arial"/>
                <w:color w:val="1F4E79" w:themeColor="accent5" w:themeShade="80"/>
                <w:sz w:val="20"/>
                <w:szCs w:val="20"/>
              </w:rPr>
              <w:t xml:space="preserve">Use of rights contained within data protection law could impose a significant resource burden on Angus HA.  </w:t>
            </w:r>
          </w:p>
          <w:p w14:paraId="13252254" w14:textId="77777777" w:rsidR="009B09C5" w:rsidRPr="009B09C5" w:rsidRDefault="009B09C5" w:rsidP="009B09C5">
            <w:pPr>
              <w:pStyle w:val="ListParagraph"/>
              <w:numPr>
                <w:ilvl w:val="0"/>
                <w:numId w:val="17"/>
              </w:numPr>
              <w:rPr>
                <w:rFonts w:ascii="Arial" w:hAnsi="Arial" w:cs="Arial"/>
                <w:color w:val="1F4E79" w:themeColor="accent5" w:themeShade="80"/>
                <w:sz w:val="20"/>
                <w:szCs w:val="20"/>
              </w:rPr>
            </w:pPr>
            <w:r w:rsidRPr="009B09C5">
              <w:rPr>
                <w:rFonts w:ascii="Arial" w:hAnsi="Arial" w:cs="Arial"/>
                <w:color w:val="1F4E79" w:themeColor="accent5" w:themeShade="80"/>
                <w:sz w:val="20"/>
                <w:szCs w:val="20"/>
              </w:rPr>
              <w:t xml:space="preserve">A serious breach of data protection law is a notifiable event to the Scottish Housing Regulator.  </w:t>
            </w:r>
          </w:p>
          <w:p w14:paraId="32D19287" w14:textId="12A2BEBE" w:rsidR="001F09BD" w:rsidRPr="001F09BD" w:rsidRDefault="007579B0" w:rsidP="007579B0">
            <w:pPr>
              <w:tabs>
                <w:tab w:val="left" w:pos="3105"/>
              </w:tabs>
              <w:spacing w:after="0" w:line="240" w:lineRule="auto"/>
              <w:rPr>
                <w:rFonts w:ascii="Arial" w:eastAsia="Times New Roman" w:hAnsi="Arial"/>
                <w:color w:val="1F4E79" w:themeColor="accent5" w:themeShade="80"/>
                <w:kern w:val="0"/>
                <w:sz w:val="20"/>
                <w:szCs w:val="20"/>
                <w:lang w:val="en-US"/>
              </w:rPr>
            </w:pPr>
            <w:r w:rsidRPr="009B09C5">
              <w:rPr>
                <w:rFonts w:ascii="Arial" w:eastAsia="Times New Roman" w:hAnsi="Arial"/>
                <w:color w:val="1F4E79" w:themeColor="accent5" w:themeShade="80"/>
                <w:kern w:val="0"/>
                <w:sz w:val="20"/>
                <w:szCs w:val="20"/>
                <w:lang w:val="en-US"/>
              </w:rPr>
              <w:tab/>
            </w:r>
            <w:r w:rsidR="001F09BD" w:rsidRPr="001F09BD">
              <w:rPr>
                <w:rFonts w:ascii="Arial" w:eastAsia="Times New Roman" w:hAnsi="Arial"/>
                <w:color w:val="1F4E79" w:themeColor="accent5" w:themeShade="80"/>
                <w:kern w:val="0"/>
                <w:sz w:val="20"/>
                <w:szCs w:val="20"/>
                <w:lang w:val="en-US"/>
              </w:rPr>
              <w:t xml:space="preserve"> </w:t>
            </w:r>
          </w:p>
        </w:tc>
      </w:tr>
    </w:tbl>
    <w:p w14:paraId="5562A957" w14:textId="3BAE3FA8" w:rsidR="00F16A61" w:rsidRDefault="00F16A61" w:rsidP="00D75B59">
      <w:pPr>
        <w:pStyle w:val="BodyText"/>
        <w:spacing w:before="240" w:line="240" w:lineRule="auto"/>
        <w:jc w:val="center"/>
        <w:rPr>
          <w:rFonts w:ascii="Arial" w:hAnsi="Arial"/>
          <w:b/>
          <w:sz w:val="24"/>
          <w:szCs w:val="24"/>
        </w:rPr>
      </w:pPr>
    </w:p>
    <w:p w14:paraId="553DED8F" w14:textId="77777777" w:rsidR="006C1460" w:rsidRDefault="006C1460" w:rsidP="00D75B59">
      <w:pPr>
        <w:pStyle w:val="BodyText"/>
        <w:spacing w:before="240" w:line="240" w:lineRule="auto"/>
        <w:jc w:val="center"/>
        <w:rPr>
          <w:rFonts w:ascii="Arial" w:hAnsi="Arial"/>
          <w:b/>
          <w:sz w:val="24"/>
          <w:szCs w:val="24"/>
        </w:rPr>
      </w:pPr>
    </w:p>
    <w:p w14:paraId="0459A739" w14:textId="77777777" w:rsidR="006C1460" w:rsidRDefault="006C1460" w:rsidP="00D75B59">
      <w:pPr>
        <w:pStyle w:val="BodyText"/>
        <w:spacing w:before="240" w:line="240" w:lineRule="auto"/>
        <w:jc w:val="center"/>
        <w:rPr>
          <w:rFonts w:ascii="Arial" w:hAnsi="Arial"/>
          <w:b/>
          <w:sz w:val="24"/>
          <w:szCs w:val="24"/>
        </w:rPr>
      </w:pPr>
    </w:p>
    <w:p w14:paraId="10C6E758" w14:textId="294B6018" w:rsidR="00B82B4C" w:rsidRPr="001B377A" w:rsidRDefault="00EB5A0F" w:rsidP="00D75B59">
      <w:pPr>
        <w:pStyle w:val="BodyText"/>
        <w:spacing w:before="240" w:line="240" w:lineRule="auto"/>
        <w:jc w:val="center"/>
        <w:rPr>
          <w:rFonts w:ascii="Arial" w:hAnsi="Arial"/>
          <w:b/>
          <w:sz w:val="24"/>
          <w:szCs w:val="24"/>
        </w:rPr>
      </w:pPr>
      <w:r>
        <w:rPr>
          <w:rFonts w:ascii="Arial" w:hAnsi="Arial"/>
          <w:b/>
          <w:sz w:val="24"/>
          <w:szCs w:val="24"/>
        </w:rPr>
        <w:t>ANGUS</w:t>
      </w:r>
      <w:r w:rsidR="00235BD2" w:rsidRPr="001B377A">
        <w:rPr>
          <w:rFonts w:ascii="Arial" w:hAnsi="Arial"/>
          <w:b/>
          <w:sz w:val="24"/>
          <w:szCs w:val="24"/>
        </w:rPr>
        <w:t xml:space="preserve"> HOUSING ASSOCIATION LIMITED</w:t>
      </w:r>
    </w:p>
    <w:p w14:paraId="39A5C30E" w14:textId="77777777" w:rsidR="00B82B4C" w:rsidRPr="001B377A" w:rsidRDefault="00B82B4C" w:rsidP="00D75B59">
      <w:pPr>
        <w:pStyle w:val="BodyText"/>
        <w:spacing w:before="240" w:line="240" w:lineRule="auto"/>
        <w:jc w:val="center"/>
        <w:rPr>
          <w:rFonts w:ascii="Arial" w:hAnsi="Arial"/>
          <w:b/>
          <w:sz w:val="24"/>
          <w:szCs w:val="24"/>
        </w:rPr>
      </w:pPr>
      <w:r w:rsidRPr="001B377A">
        <w:rPr>
          <w:rFonts w:ascii="Arial" w:hAnsi="Arial"/>
          <w:b/>
          <w:sz w:val="24"/>
          <w:szCs w:val="24"/>
        </w:rPr>
        <w:t>DATA PROTECTION POLICY</w:t>
      </w:r>
    </w:p>
    <w:p w14:paraId="128C6A15" w14:textId="77777777" w:rsidR="00F77F1D" w:rsidRPr="001B377A" w:rsidRDefault="00F77F1D" w:rsidP="00D75B59">
      <w:pPr>
        <w:pStyle w:val="Level1Heading"/>
        <w:spacing w:before="240" w:line="240" w:lineRule="auto"/>
        <w:rPr>
          <w:rFonts w:ascii="Arial" w:hAnsi="Arial"/>
          <w:sz w:val="24"/>
          <w:szCs w:val="24"/>
        </w:rPr>
      </w:pPr>
      <w:r w:rsidRPr="001B377A">
        <w:rPr>
          <w:rFonts w:ascii="Arial" w:hAnsi="Arial"/>
          <w:sz w:val="24"/>
          <w:szCs w:val="24"/>
        </w:rPr>
        <w:t>Introduction</w:t>
      </w:r>
      <w:bookmarkStart w:id="1" w:name="_1513847619-15157"/>
      <w:bookmarkEnd w:id="1"/>
    </w:p>
    <w:p w14:paraId="2FCE54AA" w14:textId="11064AA1" w:rsidR="00B700A9" w:rsidRPr="001B377A" w:rsidRDefault="00B700A9" w:rsidP="00D75B59">
      <w:pPr>
        <w:pStyle w:val="Level2Number"/>
        <w:spacing w:before="240" w:line="240" w:lineRule="auto"/>
        <w:rPr>
          <w:rFonts w:ascii="Arial" w:hAnsi="Arial"/>
          <w:sz w:val="24"/>
          <w:szCs w:val="24"/>
        </w:rPr>
      </w:pPr>
      <w:r w:rsidRPr="001B377A">
        <w:rPr>
          <w:rFonts w:ascii="Arial" w:hAnsi="Arial"/>
          <w:sz w:val="24"/>
          <w:szCs w:val="24"/>
        </w:rPr>
        <w:t xml:space="preserve">We </w:t>
      </w:r>
      <w:r w:rsidR="001A7829" w:rsidRPr="001B377A">
        <w:rPr>
          <w:rFonts w:ascii="Arial" w:hAnsi="Arial"/>
          <w:sz w:val="24"/>
          <w:szCs w:val="24"/>
        </w:rPr>
        <w:t>process</w:t>
      </w:r>
      <w:r w:rsidR="00F77F1D" w:rsidRPr="001B377A">
        <w:rPr>
          <w:rFonts w:ascii="Arial" w:hAnsi="Arial"/>
          <w:sz w:val="24"/>
          <w:szCs w:val="24"/>
        </w:rPr>
        <w:t xml:space="preserve"> </w:t>
      </w:r>
      <w:r w:rsidR="000443D2">
        <w:rPr>
          <w:rFonts w:ascii="Arial" w:hAnsi="Arial"/>
          <w:sz w:val="24"/>
          <w:szCs w:val="24"/>
        </w:rPr>
        <w:t>personal data</w:t>
      </w:r>
      <w:r w:rsidR="00F77F1D" w:rsidRPr="001B377A">
        <w:rPr>
          <w:rFonts w:ascii="Arial" w:hAnsi="Arial"/>
          <w:sz w:val="24"/>
          <w:szCs w:val="24"/>
        </w:rPr>
        <w:t xml:space="preserve"> about</w:t>
      </w:r>
      <w:r w:rsidR="00AD40D9" w:rsidRPr="001B377A">
        <w:rPr>
          <w:rFonts w:ascii="Arial" w:hAnsi="Arial"/>
          <w:sz w:val="24"/>
          <w:szCs w:val="24"/>
        </w:rPr>
        <w:t xml:space="preserve"> a number of categories of data subjects, including</w:t>
      </w:r>
      <w:r w:rsidR="009A5E07" w:rsidRPr="001B377A">
        <w:rPr>
          <w:rFonts w:ascii="Arial" w:hAnsi="Arial"/>
          <w:sz w:val="24"/>
          <w:szCs w:val="24"/>
        </w:rPr>
        <w:t xml:space="preserve"> housing applicants, our tenants (and their household members), sharing owners, factored owners, job applicants, current and former employees, contractors, business contacts (including at other registered social landlords, regulators, local authorities and agencies), complainants, elected members, apprentices, committee members, and members</w:t>
      </w:r>
      <w:r w:rsidR="001B202C" w:rsidRPr="001B377A">
        <w:rPr>
          <w:rFonts w:ascii="Arial" w:hAnsi="Arial"/>
          <w:sz w:val="24"/>
          <w:szCs w:val="24"/>
        </w:rPr>
        <w:t>,</w:t>
      </w:r>
      <w:r w:rsidR="004A6096" w:rsidRPr="001B377A">
        <w:rPr>
          <w:rFonts w:ascii="Arial" w:hAnsi="Arial"/>
          <w:sz w:val="24"/>
          <w:szCs w:val="24"/>
        </w:rPr>
        <w:t xml:space="preserve"> </w:t>
      </w:r>
      <w:r w:rsidR="00F77F1D" w:rsidRPr="001B377A">
        <w:rPr>
          <w:rFonts w:ascii="Arial" w:hAnsi="Arial"/>
          <w:sz w:val="24"/>
          <w:szCs w:val="24"/>
        </w:rPr>
        <w:t>for a number</w:t>
      </w:r>
      <w:r w:rsidR="00C676DC" w:rsidRPr="001B377A">
        <w:rPr>
          <w:rFonts w:ascii="Arial" w:hAnsi="Arial"/>
          <w:sz w:val="24"/>
          <w:szCs w:val="24"/>
        </w:rPr>
        <w:t xml:space="preserve"> of</w:t>
      </w:r>
      <w:r w:rsidR="00F77F1D" w:rsidRPr="001B377A">
        <w:rPr>
          <w:rFonts w:ascii="Arial" w:hAnsi="Arial"/>
          <w:sz w:val="24"/>
          <w:szCs w:val="24"/>
        </w:rPr>
        <w:t xml:space="preserve"> specific lawful purposes</w:t>
      </w:r>
      <w:r w:rsidR="006760C3" w:rsidRPr="001B377A">
        <w:rPr>
          <w:rFonts w:ascii="Arial" w:hAnsi="Arial"/>
          <w:sz w:val="24"/>
          <w:szCs w:val="24"/>
        </w:rPr>
        <w:t xml:space="preserve"> relevant to our activities and functions as a registered social landlord in Scotland</w:t>
      </w:r>
      <w:r w:rsidRPr="001B377A">
        <w:rPr>
          <w:rFonts w:ascii="Arial" w:hAnsi="Arial"/>
          <w:sz w:val="24"/>
          <w:szCs w:val="24"/>
        </w:rPr>
        <w:t>.</w:t>
      </w:r>
    </w:p>
    <w:p w14:paraId="1992B79B" w14:textId="6D948506" w:rsidR="00F77F1D"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 xml:space="preserve">This </w:t>
      </w:r>
      <w:r w:rsidR="00C676DC" w:rsidRPr="001B377A">
        <w:rPr>
          <w:rFonts w:ascii="Arial" w:hAnsi="Arial"/>
          <w:sz w:val="24"/>
          <w:szCs w:val="24"/>
        </w:rPr>
        <w:t>P</w:t>
      </w:r>
      <w:r w:rsidRPr="001B377A">
        <w:rPr>
          <w:rFonts w:ascii="Arial" w:hAnsi="Arial"/>
          <w:sz w:val="24"/>
          <w:szCs w:val="24"/>
        </w:rPr>
        <w:t xml:space="preserve">olicy sets out how we comply with our data protection obligations and seek to protect </w:t>
      </w:r>
      <w:r w:rsidR="000443D2">
        <w:rPr>
          <w:rFonts w:ascii="Arial" w:hAnsi="Arial"/>
          <w:sz w:val="24"/>
          <w:szCs w:val="24"/>
        </w:rPr>
        <w:t>personal data</w:t>
      </w:r>
      <w:r w:rsidRPr="001B377A">
        <w:rPr>
          <w:rFonts w:ascii="Arial" w:hAnsi="Arial"/>
          <w:sz w:val="24"/>
          <w:szCs w:val="24"/>
        </w:rPr>
        <w:t xml:space="preserve"> </w:t>
      </w:r>
      <w:r w:rsidR="00777A54" w:rsidRPr="001B377A">
        <w:rPr>
          <w:rFonts w:ascii="Arial" w:hAnsi="Arial"/>
          <w:sz w:val="24"/>
          <w:szCs w:val="24"/>
        </w:rPr>
        <w:t xml:space="preserve">that we </w:t>
      </w:r>
      <w:r w:rsidR="00A331A2" w:rsidRPr="001B377A">
        <w:rPr>
          <w:rFonts w:ascii="Arial" w:hAnsi="Arial"/>
          <w:sz w:val="24"/>
          <w:szCs w:val="24"/>
        </w:rPr>
        <w:t>process</w:t>
      </w:r>
      <w:r w:rsidR="00777A54" w:rsidRPr="001B377A">
        <w:rPr>
          <w:rFonts w:ascii="Arial" w:hAnsi="Arial"/>
          <w:sz w:val="24"/>
          <w:szCs w:val="24"/>
        </w:rPr>
        <w:t xml:space="preserve"> as </w:t>
      </w:r>
      <w:r w:rsidR="001606BB" w:rsidRPr="001B377A">
        <w:rPr>
          <w:rFonts w:ascii="Arial" w:hAnsi="Arial"/>
          <w:sz w:val="24"/>
          <w:szCs w:val="24"/>
        </w:rPr>
        <w:t>part of our activities and functions as a registered social landlord in Scotland, regardless of the medium on which</w:t>
      </w:r>
      <w:r w:rsidR="005C013B" w:rsidRPr="001B377A">
        <w:rPr>
          <w:rFonts w:ascii="Arial" w:hAnsi="Arial"/>
          <w:sz w:val="24"/>
          <w:szCs w:val="24"/>
        </w:rPr>
        <w:t xml:space="preserve"> that</w:t>
      </w:r>
      <w:r w:rsidR="001606BB" w:rsidRPr="001B377A">
        <w:rPr>
          <w:rFonts w:ascii="Arial" w:hAnsi="Arial"/>
          <w:sz w:val="24"/>
          <w:szCs w:val="24"/>
        </w:rPr>
        <w:t xml:space="preserve"> </w:t>
      </w:r>
      <w:r w:rsidR="000443D2">
        <w:rPr>
          <w:rFonts w:ascii="Arial" w:hAnsi="Arial"/>
          <w:sz w:val="24"/>
          <w:szCs w:val="24"/>
        </w:rPr>
        <w:t>personal data</w:t>
      </w:r>
      <w:r w:rsidR="001606BB" w:rsidRPr="001B377A">
        <w:rPr>
          <w:rFonts w:ascii="Arial" w:hAnsi="Arial"/>
          <w:sz w:val="24"/>
          <w:szCs w:val="24"/>
        </w:rPr>
        <w:t xml:space="preserve"> is stored</w:t>
      </w:r>
      <w:r w:rsidRPr="001B377A">
        <w:rPr>
          <w:rFonts w:ascii="Arial" w:hAnsi="Arial"/>
          <w:sz w:val="24"/>
          <w:szCs w:val="24"/>
        </w:rPr>
        <w:t xml:space="preserve">. </w:t>
      </w:r>
      <w:r w:rsidR="009F20BD" w:rsidRPr="001B377A">
        <w:rPr>
          <w:rFonts w:ascii="Arial" w:hAnsi="Arial"/>
          <w:sz w:val="24"/>
          <w:szCs w:val="24"/>
        </w:rPr>
        <w:t xml:space="preserve">The </w:t>
      </w:r>
      <w:r w:rsidRPr="001B377A">
        <w:rPr>
          <w:rFonts w:ascii="Arial" w:hAnsi="Arial"/>
          <w:sz w:val="24"/>
          <w:szCs w:val="24"/>
        </w:rPr>
        <w:t>purpose</w:t>
      </w:r>
      <w:r w:rsidR="0043536B" w:rsidRPr="001B377A">
        <w:rPr>
          <w:rFonts w:ascii="Arial" w:hAnsi="Arial"/>
          <w:sz w:val="24"/>
          <w:szCs w:val="24"/>
        </w:rPr>
        <w:t xml:space="preserve"> of th</w:t>
      </w:r>
      <w:r w:rsidR="00077E10">
        <w:rPr>
          <w:rFonts w:ascii="Arial" w:hAnsi="Arial"/>
          <w:sz w:val="24"/>
          <w:szCs w:val="24"/>
        </w:rPr>
        <w:t>is</w:t>
      </w:r>
      <w:r w:rsidR="0043536B" w:rsidRPr="001B377A">
        <w:rPr>
          <w:rFonts w:ascii="Arial" w:hAnsi="Arial"/>
          <w:sz w:val="24"/>
          <w:szCs w:val="24"/>
        </w:rPr>
        <w:t xml:space="preserve"> </w:t>
      </w:r>
      <w:r w:rsidR="00A57ACE" w:rsidRPr="001B377A">
        <w:rPr>
          <w:rFonts w:ascii="Arial" w:hAnsi="Arial"/>
          <w:sz w:val="24"/>
          <w:szCs w:val="24"/>
        </w:rPr>
        <w:t>P</w:t>
      </w:r>
      <w:r w:rsidR="0043536B" w:rsidRPr="001B377A">
        <w:rPr>
          <w:rFonts w:ascii="Arial" w:hAnsi="Arial"/>
          <w:sz w:val="24"/>
          <w:szCs w:val="24"/>
        </w:rPr>
        <w:t>olicy</w:t>
      </w:r>
      <w:r w:rsidRPr="001B377A">
        <w:rPr>
          <w:rFonts w:ascii="Arial" w:hAnsi="Arial"/>
          <w:sz w:val="24"/>
          <w:szCs w:val="24"/>
        </w:rPr>
        <w:t xml:space="preserve"> is also to ensure that staff understand and comply with the rules governing the collection, use and deletion of </w:t>
      </w:r>
      <w:r w:rsidR="000443D2">
        <w:rPr>
          <w:rFonts w:ascii="Arial" w:hAnsi="Arial"/>
          <w:sz w:val="24"/>
          <w:szCs w:val="24"/>
        </w:rPr>
        <w:t>personal data</w:t>
      </w:r>
      <w:r w:rsidRPr="001B377A">
        <w:rPr>
          <w:rFonts w:ascii="Arial" w:hAnsi="Arial"/>
          <w:sz w:val="24"/>
          <w:szCs w:val="24"/>
        </w:rPr>
        <w:t xml:space="preserve"> to which they may have access </w:t>
      </w:r>
      <w:r w:rsidR="00071276" w:rsidRPr="001B377A">
        <w:rPr>
          <w:rFonts w:ascii="Arial" w:hAnsi="Arial"/>
          <w:sz w:val="24"/>
          <w:szCs w:val="24"/>
        </w:rPr>
        <w:t>during</w:t>
      </w:r>
      <w:r w:rsidRPr="001B377A">
        <w:rPr>
          <w:rFonts w:ascii="Arial" w:hAnsi="Arial"/>
          <w:sz w:val="24"/>
          <w:szCs w:val="24"/>
        </w:rPr>
        <w:t xml:space="preserve"> their work</w:t>
      </w:r>
      <w:r w:rsidR="00FC1ECF" w:rsidRPr="001B377A">
        <w:rPr>
          <w:rFonts w:ascii="Arial" w:hAnsi="Arial"/>
          <w:sz w:val="24"/>
          <w:szCs w:val="24"/>
        </w:rPr>
        <w:t xml:space="preserve"> with us</w:t>
      </w:r>
      <w:r w:rsidRPr="001B377A">
        <w:rPr>
          <w:rFonts w:ascii="Arial" w:hAnsi="Arial"/>
          <w:sz w:val="24"/>
          <w:szCs w:val="24"/>
        </w:rPr>
        <w:t>.</w:t>
      </w:r>
      <w:bookmarkStart w:id="2" w:name="_1513847619-33157"/>
      <w:bookmarkEnd w:id="2"/>
    </w:p>
    <w:p w14:paraId="2C9A717A" w14:textId="7AB1A585" w:rsidR="00F77F1D"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 xml:space="preserve">We are committed to complying with our data protection obligations, and to being concise, clear and transparent about how we obtain and use </w:t>
      </w:r>
      <w:r w:rsidR="000443D2">
        <w:rPr>
          <w:rFonts w:ascii="Arial" w:hAnsi="Arial"/>
          <w:sz w:val="24"/>
          <w:szCs w:val="24"/>
        </w:rPr>
        <w:t>personal data</w:t>
      </w:r>
      <w:r w:rsidRPr="001B377A">
        <w:rPr>
          <w:rFonts w:ascii="Arial" w:hAnsi="Arial"/>
          <w:sz w:val="24"/>
          <w:szCs w:val="24"/>
        </w:rPr>
        <w:t xml:space="preserve"> and how (and when) we delete that information once it is no longer required.</w:t>
      </w:r>
      <w:bookmarkStart w:id="3" w:name="_1513847619-40157"/>
      <w:bookmarkEnd w:id="3"/>
    </w:p>
    <w:p w14:paraId="3C0029B1" w14:textId="6E03B2B1" w:rsidR="005C013B" w:rsidRPr="001B377A" w:rsidRDefault="005C013B" w:rsidP="00D75B59">
      <w:pPr>
        <w:pStyle w:val="Level2Number"/>
        <w:spacing w:before="240" w:line="240" w:lineRule="auto"/>
        <w:rPr>
          <w:rFonts w:ascii="Arial" w:hAnsi="Arial"/>
          <w:sz w:val="24"/>
          <w:szCs w:val="24"/>
        </w:rPr>
      </w:pPr>
      <w:r w:rsidRPr="001B377A">
        <w:rPr>
          <w:rFonts w:ascii="Arial" w:hAnsi="Arial"/>
          <w:sz w:val="24"/>
          <w:szCs w:val="24"/>
        </w:rPr>
        <w:t xml:space="preserve">We recognise that the correct and lawful treatment of </w:t>
      </w:r>
      <w:r w:rsidR="000443D2">
        <w:rPr>
          <w:rFonts w:ascii="Arial" w:hAnsi="Arial"/>
          <w:sz w:val="24"/>
          <w:szCs w:val="24"/>
        </w:rPr>
        <w:t>personal data</w:t>
      </w:r>
      <w:r w:rsidRPr="001B377A">
        <w:rPr>
          <w:rFonts w:ascii="Arial" w:hAnsi="Arial"/>
          <w:sz w:val="24"/>
          <w:szCs w:val="24"/>
        </w:rPr>
        <w:t xml:space="preserve"> will maintain confidence in our organisation and </w:t>
      </w:r>
      <w:r w:rsidR="007D6D6B" w:rsidRPr="001B377A">
        <w:rPr>
          <w:rFonts w:ascii="Arial" w:hAnsi="Arial"/>
          <w:sz w:val="24"/>
          <w:szCs w:val="24"/>
        </w:rPr>
        <w:t xml:space="preserve">is conducive </w:t>
      </w:r>
      <w:r w:rsidR="001E5BA9" w:rsidRPr="001B377A">
        <w:rPr>
          <w:rFonts w:ascii="Arial" w:hAnsi="Arial"/>
          <w:sz w:val="24"/>
          <w:szCs w:val="24"/>
        </w:rPr>
        <w:t xml:space="preserve">to </w:t>
      </w:r>
      <w:r w:rsidRPr="001B377A">
        <w:rPr>
          <w:rFonts w:ascii="Arial" w:hAnsi="Arial"/>
          <w:sz w:val="24"/>
          <w:szCs w:val="24"/>
        </w:rPr>
        <w:t xml:space="preserve">successful business operations. Protecting the confidentiality and integrity of </w:t>
      </w:r>
      <w:r w:rsidR="000443D2">
        <w:rPr>
          <w:rFonts w:ascii="Arial" w:hAnsi="Arial"/>
          <w:sz w:val="24"/>
          <w:szCs w:val="24"/>
        </w:rPr>
        <w:t>personal data</w:t>
      </w:r>
      <w:r w:rsidRPr="001B377A">
        <w:rPr>
          <w:rFonts w:ascii="Arial" w:hAnsi="Arial"/>
          <w:sz w:val="24"/>
          <w:szCs w:val="24"/>
        </w:rPr>
        <w:t xml:space="preserve"> is a critical responsibility that we </w:t>
      </w:r>
      <w:r w:rsidR="00CA4C09" w:rsidRPr="001B377A">
        <w:rPr>
          <w:rFonts w:ascii="Arial" w:hAnsi="Arial"/>
          <w:sz w:val="24"/>
          <w:szCs w:val="24"/>
        </w:rPr>
        <w:t>always take seriously.</w:t>
      </w:r>
      <w:r w:rsidRPr="001B377A">
        <w:rPr>
          <w:rFonts w:ascii="Arial" w:hAnsi="Arial"/>
          <w:sz w:val="24"/>
          <w:szCs w:val="24"/>
        </w:rPr>
        <w:t xml:space="preserve"> We are exposed to potential fines for failure to comply with the provisions of </w:t>
      </w:r>
      <w:r w:rsidR="005A38B9" w:rsidRPr="001B377A">
        <w:rPr>
          <w:rFonts w:ascii="Arial" w:hAnsi="Arial"/>
          <w:sz w:val="24"/>
          <w:szCs w:val="24"/>
        </w:rPr>
        <w:t>data protection legislation</w:t>
      </w:r>
      <w:r w:rsidRPr="001B377A">
        <w:rPr>
          <w:rFonts w:ascii="Arial" w:hAnsi="Arial"/>
          <w:sz w:val="24"/>
          <w:szCs w:val="24"/>
        </w:rPr>
        <w:t>.</w:t>
      </w:r>
    </w:p>
    <w:p w14:paraId="6D4C3301" w14:textId="65B58ED6" w:rsidR="005C013B" w:rsidRDefault="005C013B" w:rsidP="00D75B59">
      <w:pPr>
        <w:pStyle w:val="Level2Number"/>
        <w:spacing w:before="240" w:line="240" w:lineRule="auto"/>
        <w:rPr>
          <w:rFonts w:ascii="Arial" w:hAnsi="Arial"/>
          <w:sz w:val="24"/>
          <w:szCs w:val="24"/>
        </w:rPr>
      </w:pPr>
      <w:r w:rsidRPr="001B377A">
        <w:rPr>
          <w:rStyle w:val="Strong"/>
          <w:b w:val="0"/>
          <w:sz w:val="24"/>
          <w:szCs w:val="24"/>
        </w:rPr>
        <w:t>Our</w:t>
      </w:r>
      <w:r w:rsidR="00FC46A3" w:rsidRPr="001B377A">
        <w:rPr>
          <w:rStyle w:val="Strong"/>
          <w:b w:val="0"/>
          <w:sz w:val="24"/>
          <w:szCs w:val="24"/>
        </w:rPr>
        <w:t xml:space="preserve"> </w:t>
      </w:r>
      <w:r w:rsidR="001669F8">
        <w:rPr>
          <w:rStyle w:val="Strong"/>
          <w:b w:val="0"/>
          <w:sz w:val="24"/>
          <w:szCs w:val="24"/>
        </w:rPr>
        <w:t>Data Protection Officer (</w:t>
      </w:r>
      <w:r w:rsidR="005A38B9" w:rsidRPr="001B377A">
        <w:rPr>
          <w:rFonts w:ascii="Arial" w:hAnsi="Arial"/>
          <w:sz w:val="24"/>
          <w:szCs w:val="24"/>
        </w:rPr>
        <w:t>DPO</w:t>
      </w:r>
      <w:r w:rsidR="001669F8">
        <w:rPr>
          <w:rFonts w:ascii="Arial" w:hAnsi="Arial"/>
          <w:sz w:val="24"/>
          <w:szCs w:val="24"/>
        </w:rPr>
        <w:t>)</w:t>
      </w:r>
      <w:r w:rsidRPr="001B377A">
        <w:rPr>
          <w:rFonts w:ascii="Arial" w:hAnsi="Arial"/>
          <w:sz w:val="24"/>
          <w:szCs w:val="24"/>
        </w:rPr>
        <w:t xml:space="preserve"> </w:t>
      </w:r>
      <w:r w:rsidR="00F77F1D" w:rsidRPr="001B377A">
        <w:rPr>
          <w:rFonts w:ascii="Arial" w:hAnsi="Arial"/>
          <w:sz w:val="24"/>
          <w:szCs w:val="24"/>
        </w:rPr>
        <w:t xml:space="preserve">is responsible for informing and advising </w:t>
      </w:r>
      <w:r w:rsidRPr="001B377A">
        <w:rPr>
          <w:rFonts w:ascii="Arial" w:hAnsi="Arial"/>
          <w:sz w:val="24"/>
          <w:szCs w:val="24"/>
        </w:rPr>
        <w:t xml:space="preserve">us </w:t>
      </w:r>
      <w:r w:rsidR="00F77F1D" w:rsidRPr="001B377A">
        <w:rPr>
          <w:rFonts w:ascii="Arial" w:hAnsi="Arial"/>
          <w:sz w:val="24"/>
          <w:szCs w:val="24"/>
        </w:rPr>
        <w:t xml:space="preserve">and </w:t>
      </w:r>
      <w:r w:rsidRPr="001B377A">
        <w:rPr>
          <w:rFonts w:ascii="Arial" w:hAnsi="Arial"/>
          <w:sz w:val="24"/>
          <w:szCs w:val="24"/>
        </w:rPr>
        <w:t>our</w:t>
      </w:r>
      <w:r w:rsidR="00F77F1D" w:rsidRPr="001B377A">
        <w:rPr>
          <w:rFonts w:ascii="Arial" w:hAnsi="Arial"/>
          <w:sz w:val="24"/>
          <w:szCs w:val="24"/>
        </w:rPr>
        <w:t xml:space="preserve"> staff on </w:t>
      </w:r>
      <w:r w:rsidRPr="001B377A">
        <w:rPr>
          <w:rFonts w:ascii="Arial" w:hAnsi="Arial"/>
          <w:sz w:val="24"/>
          <w:szCs w:val="24"/>
        </w:rPr>
        <w:t xml:space="preserve">our </w:t>
      </w:r>
      <w:r w:rsidR="00F77F1D" w:rsidRPr="001B377A">
        <w:rPr>
          <w:rFonts w:ascii="Arial" w:hAnsi="Arial"/>
          <w:sz w:val="24"/>
          <w:szCs w:val="24"/>
        </w:rPr>
        <w:t xml:space="preserve">data protection obligations, and for monitoring compliance with those obligations and with </w:t>
      </w:r>
      <w:r w:rsidRPr="001B377A">
        <w:rPr>
          <w:rFonts w:ascii="Arial" w:hAnsi="Arial"/>
          <w:sz w:val="24"/>
          <w:szCs w:val="24"/>
        </w:rPr>
        <w:t xml:space="preserve">our </w:t>
      </w:r>
      <w:r w:rsidR="00F77F1D" w:rsidRPr="001B377A">
        <w:rPr>
          <w:rFonts w:ascii="Arial" w:hAnsi="Arial"/>
          <w:sz w:val="24"/>
          <w:szCs w:val="24"/>
        </w:rPr>
        <w:t>policies. If</w:t>
      </w:r>
      <w:r w:rsidR="00495E93" w:rsidRPr="001B377A">
        <w:rPr>
          <w:rFonts w:ascii="Arial" w:hAnsi="Arial"/>
          <w:sz w:val="24"/>
          <w:szCs w:val="24"/>
        </w:rPr>
        <w:t xml:space="preserve"> members of staff</w:t>
      </w:r>
      <w:r w:rsidR="00F77F1D" w:rsidRPr="001B377A">
        <w:rPr>
          <w:rFonts w:ascii="Arial" w:hAnsi="Arial"/>
          <w:sz w:val="24"/>
          <w:szCs w:val="24"/>
        </w:rPr>
        <w:t xml:space="preserve"> have any questions or comments about the content of this </w:t>
      </w:r>
      <w:r w:rsidR="005A38B9" w:rsidRPr="001B377A">
        <w:rPr>
          <w:rFonts w:ascii="Arial" w:hAnsi="Arial"/>
          <w:sz w:val="24"/>
          <w:szCs w:val="24"/>
        </w:rPr>
        <w:t>P</w:t>
      </w:r>
      <w:r w:rsidR="00F77F1D" w:rsidRPr="001B377A">
        <w:rPr>
          <w:rFonts w:ascii="Arial" w:hAnsi="Arial"/>
          <w:sz w:val="24"/>
          <w:szCs w:val="24"/>
        </w:rPr>
        <w:t xml:space="preserve">olicy or if </w:t>
      </w:r>
      <w:r w:rsidR="00495E93" w:rsidRPr="001B377A">
        <w:rPr>
          <w:rFonts w:ascii="Arial" w:hAnsi="Arial"/>
          <w:sz w:val="24"/>
          <w:szCs w:val="24"/>
        </w:rPr>
        <w:t>they</w:t>
      </w:r>
      <w:r w:rsidR="00F77F1D" w:rsidRPr="001B377A">
        <w:rPr>
          <w:rFonts w:ascii="Arial" w:hAnsi="Arial"/>
          <w:sz w:val="24"/>
          <w:szCs w:val="24"/>
        </w:rPr>
        <w:t xml:space="preserve"> need further information, </w:t>
      </w:r>
      <w:r w:rsidR="00495E93" w:rsidRPr="001B377A">
        <w:rPr>
          <w:rFonts w:ascii="Arial" w:hAnsi="Arial"/>
          <w:sz w:val="24"/>
          <w:szCs w:val="24"/>
        </w:rPr>
        <w:t>they</w:t>
      </w:r>
      <w:r w:rsidR="00F77F1D" w:rsidRPr="001B377A">
        <w:rPr>
          <w:rFonts w:ascii="Arial" w:hAnsi="Arial"/>
          <w:sz w:val="24"/>
          <w:szCs w:val="24"/>
        </w:rPr>
        <w:t xml:space="preserve"> should contact the</w:t>
      </w:r>
      <w:r w:rsidR="005A38B9" w:rsidRPr="001B377A">
        <w:rPr>
          <w:rFonts w:ascii="Arial" w:hAnsi="Arial"/>
          <w:sz w:val="24"/>
          <w:szCs w:val="24"/>
        </w:rPr>
        <w:t xml:space="preserve"> DPO</w:t>
      </w:r>
      <w:r w:rsidRPr="001B377A">
        <w:rPr>
          <w:rFonts w:ascii="Arial" w:hAnsi="Arial"/>
          <w:sz w:val="24"/>
          <w:szCs w:val="24"/>
        </w:rPr>
        <w:t>.</w:t>
      </w:r>
      <w:r w:rsidR="00FC46A3" w:rsidRPr="001B377A">
        <w:rPr>
          <w:rFonts w:ascii="Arial" w:hAnsi="Arial"/>
          <w:sz w:val="24"/>
          <w:szCs w:val="24"/>
        </w:rPr>
        <w:t xml:space="preserve"> Information on the role and responsibilities of our DPO is contained in Section 16 of this </w:t>
      </w:r>
      <w:r w:rsidR="00077E10">
        <w:rPr>
          <w:rFonts w:ascii="Arial" w:hAnsi="Arial"/>
          <w:sz w:val="24"/>
          <w:szCs w:val="24"/>
        </w:rPr>
        <w:t>P</w:t>
      </w:r>
      <w:r w:rsidR="00FC46A3" w:rsidRPr="001B377A">
        <w:rPr>
          <w:rFonts w:ascii="Arial" w:hAnsi="Arial"/>
          <w:sz w:val="24"/>
          <w:szCs w:val="24"/>
        </w:rPr>
        <w:t xml:space="preserve">olicy. </w:t>
      </w:r>
    </w:p>
    <w:p w14:paraId="4855F804" w14:textId="77777777" w:rsidR="001669F8" w:rsidRPr="001669F8" w:rsidRDefault="001669F8" w:rsidP="001669F8">
      <w:pPr>
        <w:pStyle w:val="Level2Number"/>
        <w:rPr>
          <w:rFonts w:ascii="Arial" w:hAnsi="Arial"/>
          <w:sz w:val="24"/>
          <w:szCs w:val="24"/>
        </w:rPr>
      </w:pPr>
      <w:r w:rsidRPr="001669F8">
        <w:rPr>
          <w:rFonts w:ascii="Arial" w:hAnsi="Arial"/>
          <w:sz w:val="24"/>
          <w:szCs w:val="24"/>
        </w:rPr>
        <w:t>This Policy sets out important information about:</w:t>
      </w:r>
    </w:p>
    <w:p w14:paraId="25189B2E" w14:textId="3C0EA211" w:rsidR="001669F8" w:rsidRPr="001669F8" w:rsidRDefault="001669F8" w:rsidP="001669F8">
      <w:pPr>
        <w:pStyle w:val="Level3Number"/>
        <w:rPr>
          <w:rFonts w:ascii="Arial" w:hAnsi="Arial"/>
          <w:sz w:val="24"/>
          <w:szCs w:val="24"/>
        </w:rPr>
      </w:pPr>
      <w:r w:rsidRPr="001669F8">
        <w:rPr>
          <w:rFonts w:ascii="Arial" w:hAnsi="Arial"/>
          <w:sz w:val="24"/>
          <w:szCs w:val="24"/>
        </w:rPr>
        <w:t>the data protection principles with which we must comply;</w:t>
      </w:r>
    </w:p>
    <w:p w14:paraId="3C05F280" w14:textId="77777777" w:rsidR="001669F8" w:rsidRPr="001669F8" w:rsidRDefault="001669F8" w:rsidP="001669F8">
      <w:pPr>
        <w:pStyle w:val="Level3Number"/>
        <w:rPr>
          <w:rFonts w:ascii="Arial" w:hAnsi="Arial"/>
          <w:sz w:val="24"/>
          <w:szCs w:val="24"/>
        </w:rPr>
      </w:pPr>
      <w:r w:rsidRPr="001669F8">
        <w:rPr>
          <w:rFonts w:ascii="Arial" w:hAnsi="Arial"/>
          <w:sz w:val="24"/>
          <w:szCs w:val="24"/>
        </w:rPr>
        <w:t>what is meant by personal data and special category data;</w:t>
      </w:r>
    </w:p>
    <w:p w14:paraId="4B34FA95" w14:textId="77777777" w:rsidR="001669F8" w:rsidRPr="001669F8" w:rsidRDefault="001669F8" w:rsidP="001669F8">
      <w:pPr>
        <w:pStyle w:val="Level3Number"/>
        <w:rPr>
          <w:rFonts w:ascii="Arial" w:hAnsi="Arial"/>
          <w:sz w:val="24"/>
          <w:szCs w:val="24"/>
        </w:rPr>
      </w:pPr>
      <w:r w:rsidRPr="001669F8">
        <w:rPr>
          <w:rFonts w:ascii="Arial" w:hAnsi="Arial"/>
          <w:sz w:val="24"/>
          <w:szCs w:val="24"/>
        </w:rPr>
        <w:t>how we gather, use and (ultimately) delete personal data and special category data in accordance with the data protection principles;</w:t>
      </w:r>
    </w:p>
    <w:p w14:paraId="4A7DF70D" w14:textId="77777777" w:rsidR="001669F8" w:rsidRPr="001669F8" w:rsidRDefault="001669F8" w:rsidP="001669F8">
      <w:pPr>
        <w:pStyle w:val="Level3Number"/>
        <w:rPr>
          <w:rFonts w:ascii="Arial" w:hAnsi="Arial"/>
          <w:sz w:val="24"/>
          <w:szCs w:val="24"/>
        </w:rPr>
      </w:pPr>
      <w:r w:rsidRPr="001669F8">
        <w:rPr>
          <w:rFonts w:ascii="Arial" w:hAnsi="Arial"/>
          <w:sz w:val="24"/>
          <w:szCs w:val="24"/>
        </w:rPr>
        <w:t>where more detailed privacy information can be found;</w:t>
      </w:r>
    </w:p>
    <w:p w14:paraId="5D7B8E27" w14:textId="2E00A487" w:rsidR="001669F8" w:rsidRPr="001669F8" w:rsidRDefault="00AA4A6E" w:rsidP="001669F8">
      <w:pPr>
        <w:pStyle w:val="Level3Number"/>
        <w:rPr>
          <w:rFonts w:ascii="Arial" w:hAnsi="Arial"/>
          <w:sz w:val="24"/>
          <w:szCs w:val="24"/>
        </w:rPr>
      </w:pPr>
      <w:r>
        <w:rPr>
          <w:rFonts w:ascii="Arial" w:hAnsi="Arial"/>
          <w:sz w:val="24"/>
          <w:szCs w:val="24"/>
        </w:rPr>
        <w:t xml:space="preserve">data subjects’ </w:t>
      </w:r>
      <w:r w:rsidR="001669F8" w:rsidRPr="001669F8">
        <w:rPr>
          <w:rFonts w:ascii="Arial" w:hAnsi="Arial"/>
          <w:sz w:val="24"/>
          <w:szCs w:val="24"/>
        </w:rPr>
        <w:t xml:space="preserve">rights and our obligations in relation to data protection; </w:t>
      </w:r>
    </w:p>
    <w:p w14:paraId="6809659A" w14:textId="099085C5" w:rsidR="001669F8" w:rsidRPr="001669F8" w:rsidRDefault="001669F8" w:rsidP="001669F8">
      <w:pPr>
        <w:pStyle w:val="Level3Number"/>
        <w:rPr>
          <w:rFonts w:ascii="Arial" w:hAnsi="Arial"/>
          <w:sz w:val="24"/>
          <w:szCs w:val="24"/>
        </w:rPr>
      </w:pPr>
      <w:r w:rsidRPr="001669F8">
        <w:rPr>
          <w:rFonts w:ascii="Arial" w:hAnsi="Arial"/>
          <w:sz w:val="24"/>
          <w:szCs w:val="24"/>
        </w:rPr>
        <w:t xml:space="preserve">the role and responsibilities of our DPO; and </w:t>
      </w:r>
    </w:p>
    <w:p w14:paraId="27DD72AF" w14:textId="706CAA55" w:rsidR="001669F8" w:rsidRPr="001669F8" w:rsidRDefault="001669F8" w:rsidP="001669F8">
      <w:pPr>
        <w:pStyle w:val="Level3Number"/>
      </w:pPr>
      <w:r w:rsidRPr="001669F8">
        <w:rPr>
          <w:rFonts w:ascii="Arial" w:hAnsi="Arial"/>
          <w:sz w:val="24"/>
          <w:szCs w:val="24"/>
        </w:rPr>
        <w:t>the consequences of failure to comply with this Policy.</w:t>
      </w:r>
    </w:p>
    <w:p w14:paraId="1F4DA70D" w14:textId="77777777" w:rsidR="00F77F1D" w:rsidRPr="001B377A" w:rsidRDefault="00F77F1D" w:rsidP="00D75B59">
      <w:pPr>
        <w:pStyle w:val="Level1Heading"/>
        <w:spacing w:before="240" w:line="240" w:lineRule="auto"/>
        <w:rPr>
          <w:rFonts w:ascii="Arial" w:hAnsi="Arial"/>
          <w:sz w:val="24"/>
          <w:szCs w:val="24"/>
        </w:rPr>
      </w:pPr>
      <w:r w:rsidRPr="001B377A">
        <w:rPr>
          <w:rFonts w:ascii="Arial" w:hAnsi="Arial"/>
          <w:sz w:val="24"/>
          <w:szCs w:val="24"/>
        </w:rPr>
        <w:t>Scope</w:t>
      </w:r>
      <w:bookmarkStart w:id="4" w:name="_1513847619-288157"/>
      <w:bookmarkEnd w:id="4"/>
    </w:p>
    <w:p w14:paraId="010E509A" w14:textId="7E81D7C5" w:rsidR="00F77F1D" w:rsidRPr="001B377A" w:rsidRDefault="00F77F1D" w:rsidP="001A7829">
      <w:pPr>
        <w:pStyle w:val="Level2Number"/>
        <w:spacing w:line="240" w:lineRule="auto"/>
        <w:rPr>
          <w:rFonts w:ascii="Arial" w:hAnsi="Arial"/>
          <w:sz w:val="24"/>
          <w:szCs w:val="24"/>
        </w:rPr>
      </w:pPr>
      <w:r w:rsidRPr="001B377A">
        <w:rPr>
          <w:rFonts w:ascii="Arial" w:hAnsi="Arial"/>
          <w:sz w:val="24"/>
          <w:szCs w:val="24"/>
        </w:rPr>
        <w:t xml:space="preserve">This </w:t>
      </w:r>
      <w:r w:rsidR="00CC33DB" w:rsidRPr="001B377A">
        <w:rPr>
          <w:rFonts w:ascii="Arial" w:hAnsi="Arial"/>
          <w:sz w:val="24"/>
          <w:szCs w:val="24"/>
        </w:rPr>
        <w:t>P</w:t>
      </w:r>
      <w:r w:rsidRPr="001B377A">
        <w:rPr>
          <w:rFonts w:ascii="Arial" w:hAnsi="Arial"/>
          <w:sz w:val="24"/>
          <w:szCs w:val="24"/>
        </w:rPr>
        <w:t xml:space="preserve">olicy applies to </w:t>
      </w:r>
      <w:r w:rsidR="001A7829" w:rsidRPr="001B377A">
        <w:rPr>
          <w:rFonts w:ascii="Arial" w:hAnsi="Arial"/>
          <w:sz w:val="24"/>
          <w:szCs w:val="24"/>
        </w:rPr>
        <w:t>our</w:t>
      </w:r>
      <w:r w:rsidRPr="001B377A">
        <w:rPr>
          <w:rFonts w:ascii="Arial" w:hAnsi="Arial"/>
          <w:sz w:val="24"/>
          <w:szCs w:val="24"/>
        </w:rPr>
        <w:t xml:space="preserve"> </w:t>
      </w:r>
      <w:r w:rsidR="001A7829" w:rsidRPr="001B377A">
        <w:rPr>
          <w:rFonts w:ascii="Arial" w:hAnsi="Arial"/>
          <w:sz w:val="24"/>
          <w:szCs w:val="24"/>
        </w:rPr>
        <w:t xml:space="preserve">processing of </w:t>
      </w:r>
      <w:r w:rsidR="000443D2">
        <w:rPr>
          <w:rFonts w:ascii="Arial" w:hAnsi="Arial"/>
          <w:sz w:val="24"/>
          <w:szCs w:val="24"/>
        </w:rPr>
        <w:t>personal data</w:t>
      </w:r>
      <w:r w:rsidRPr="001B377A">
        <w:rPr>
          <w:rFonts w:ascii="Arial" w:hAnsi="Arial"/>
          <w:sz w:val="24"/>
          <w:szCs w:val="24"/>
        </w:rPr>
        <w:t xml:space="preserve"> </w:t>
      </w:r>
      <w:bookmarkStart w:id="5" w:name="_1513847619-295157"/>
      <w:bookmarkEnd w:id="5"/>
      <w:r w:rsidR="001A7829" w:rsidRPr="001B377A">
        <w:rPr>
          <w:rFonts w:ascii="Arial" w:hAnsi="Arial"/>
          <w:sz w:val="24"/>
          <w:szCs w:val="24"/>
        </w:rPr>
        <w:t xml:space="preserve">of </w:t>
      </w:r>
      <w:r w:rsidR="00C2255C" w:rsidRPr="001B377A">
        <w:rPr>
          <w:rFonts w:ascii="Arial" w:hAnsi="Arial"/>
          <w:sz w:val="24"/>
          <w:szCs w:val="24"/>
        </w:rPr>
        <w:t xml:space="preserve">the </w:t>
      </w:r>
      <w:r w:rsidR="001A7829" w:rsidRPr="001B377A">
        <w:rPr>
          <w:rFonts w:ascii="Arial" w:hAnsi="Arial"/>
          <w:sz w:val="24"/>
          <w:szCs w:val="24"/>
        </w:rPr>
        <w:t>data subjects</w:t>
      </w:r>
      <w:r w:rsidR="000E69B9" w:rsidRPr="001B377A">
        <w:rPr>
          <w:rFonts w:ascii="Arial" w:hAnsi="Arial"/>
          <w:sz w:val="24"/>
          <w:szCs w:val="24"/>
        </w:rPr>
        <w:t xml:space="preserve"> listed in paragraph 1.1.</w:t>
      </w:r>
    </w:p>
    <w:p w14:paraId="1D36E43C" w14:textId="39536942" w:rsidR="00F77F1D"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 xml:space="preserve">Staff should refer to </w:t>
      </w:r>
      <w:r w:rsidR="00CE5945" w:rsidRPr="001B377A">
        <w:rPr>
          <w:rFonts w:ascii="Arial" w:hAnsi="Arial"/>
          <w:sz w:val="24"/>
          <w:szCs w:val="24"/>
        </w:rPr>
        <w:t xml:space="preserve">our transparency statements </w:t>
      </w:r>
      <w:r w:rsidR="0060264F" w:rsidRPr="001B377A">
        <w:rPr>
          <w:rFonts w:ascii="Arial" w:hAnsi="Arial"/>
          <w:sz w:val="24"/>
          <w:szCs w:val="24"/>
        </w:rPr>
        <w:t xml:space="preserve">and our other relevant policies, including the </w:t>
      </w:r>
      <w:r w:rsidR="000A5D8C">
        <w:rPr>
          <w:rFonts w:ascii="Arial" w:hAnsi="Arial"/>
          <w:sz w:val="24"/>
          <w:szCs w:val="24"/>
        </w:rPr>
        <w:t>Data Retention Policy</w:t>
      </w:r>
      <w:r w:rsidR="00CC3BE3" w:rsidRPr="001B377A">
        <w:rPr>
          <w:rFonts w:ascii="Arial" w:hAnsi="Arial"/>
          <w:sz w:val="24"/>
          <w:szCs w:val="24"/>
        </w:rPr>
        <w:t xml:space="preserve"> and Response Procedures for Data Subject Requests,</w:t>
      </w:r>
      <w:r w:rsidR="0060264F" w:rsidRPr="001B377A">
        <w:rPr>
          <w:rFonts w:ascii="Arial" w:hAnsi="Arial"/>
          <w:sz w:val="24"/>
          <w:szCs w:val="24"/>
        </w:rPr>
        <w:t xml:space="preserve"> </w:t>
      </w:r>
      <w:r w:rsidRPr="001B377A">
        <w:rPr>
          <w:rFonts w:ascii="Arial" w:hAnsi="Arial"/>
          <w:sz w:val="24"/>
          <w:szCs w:val="24"/>
        </w:rPr>
        <w:t xml:space="preserve">which contain further information regarding the protection of </w:t>
      </w:r>
      <w:r w:rsidR="000443D2">
        <w:rPr>
          <w:rFonts w:ascii="Arial" w:hAnsi="Arial"/>
          <w:sz w:val="24"/>
          <w:szCs w:val="24"/>
        </w:rPr>
        <w:t>personal data</w:t>
      </w:r>
      <w:r w:rsidRPr="001B377A">
        <w:rPr>
          <w:rFonts w:ascii="Arial" w:hAnsi="Arial"/>
          <w:sz w:val="24"/>
          <w:szCs w:val="24"/>
        </w:rPr>
        <w:t>.</w:t>
      </w:r>
      <w:bookmarkStart w:id="6" w:name="_1513847619-302157"/>
      <w:bookmarkEnd w:id="6"/>
    </w:p>
    <w:p w14:paraId="5DDEA5CB" w14:textId="77777777" w:rsidR="00F77F1D" w:rsidRPr="001B377A" w:rsidRDefault="00F77F1D" w:rsidP="00D75B59">
      <w:pPr>
        <w:pStyle w:val="Level1Heading"/>
        <w:spacing w:before="240" w:line="240" w:lineRule="auto"/>
        <w:rPr>
          <w:rFonts w:ascii="Arial" w:hAnsi="Arial"/>
          <w:sz w:val="24"/>
          <w:szCs w:val="24"/>
        </w:rPr>
      </w:pPr>
      <w:r w:rsidRPr="001B377A">
        <w:rPr>
          <w:rFonts w:ascii="Arial" w:hAnsi="Arial"/>
          <w:sz w:val="24"/>
          <w:szCs w:val="24"/>
        </w:rPr>
        <w:t>Definitions</w:t>
      </w:r>
      <w:bookmarkStart w:id="7" w:name="_1513847619-531157"/>
      <w:bookmarkEnd w:id="7"/>
    </w:p>
    <w:p w14:paraId="418B337A" w14:textId="77777777" w:rsidR="005C6954" w:rsidRPr="001B377A" w:rsidRDefault="005C6954" w:rsidP="005C6954">
      <w:pPr>
        <w:pStyle w:val="Level1Heading"/>
        <w:numPr>
          <w:ilvl w:val="0"/>
          <w:numId w:val="0"/>
        </w:numPr>
        <w:spacing w:before="240" w:line="240" w:lineRule="auto"/>
        <w:ind w:left="720"/>
        <w:rPr>
          <w:rFonts w:ascii="Arial" w:hAnsi="Arial"/>
          <w:b w:val="0"/>
          <w:sz w:val="24"/>
          <w:szCs w:val="24"/>
        </w:rPr>
      </w:pPr>
      <w:r w:rsidRPr="001B377A">
        <w:rPr>
          <w:rFonts w:ascii="Arial" w:hAnsi="Arial"/>
          <w:b w:val="0"/>
          <w:sz w:val="24"/>
          <w:szCs w:val="24"/>
        </w:rPr>
        <w:t>For the purposes of this Policy:</w:t>
      </w:r>
    </w:p>
    <w:tbl>
      <w:tblPr>
        <w:tblW w:w="0" w:type="auto"/>
        <w:tblInd w:w="720" w:type="dxa"/>
        <w:tblLook w:val="0000" w:firstRow="0" w:lastRow="0" w:firstColumn="0" w:lastColumn="0" w:noHBand="0" w:noVBand="0"/>
      </w:tblPr>
      <w:tblGrid>
        <w:gridCol w:w="2943"/>
        <w:gridCol w:w="5363"/>
      </w:tblGrid>
      <w:tr w:rsidR="00F77F1D" w:rsidRPr="001B377A" w14:paraId="662A472B" w14:textId="77777777" w:rsidTr="004362C0">
        <w:tc>
          <w:tcPr>
            <w:tcW w:w="3004" w:type="dxa"/>
          </w:tcPr>
          <w:p w14:paraId="14429F7F" w14:textId="3696B80E" w:rsidR="00F77F1D" w:rsidRPr="001B377A" w:rsidRDefault="00F77F1D" w:rsidP="00D75B59">
            <w:pPr>
              <w:pStyle w:val="TermsInTable"/>
              <w:spacing w:before="240" w:line="240" w:lineRule="auto"/>
              <w:rPr>
                <w:rFonts w:ascii="Arial" w:hAnsi="Arial"/>
                <w:sz w:val="24"/>
                <w:szCs w:val="24"/>
              </w:rPr>
            </w:pPr>
            <w:r w:rsidRPr="001B377A">
              <w:rPr>
                <w:rStyle w:val="DefinitionTerm"/>
                <w:sz w:val="24"/>
                <w:szCs w:val="24"/>
              </w:rPr>
              <w:t xml:space="preserve">criminal </w:t>
            </w:r>
            <w:r w:rsidRPr="003846CE">
              <w:rPr>
                <w:rStyle w:val="DefinitionTerm"/>
                <w:sz w:val="24"/>
                <w:szCs w:val="24"/>
              </w:rPr>
              <w:t xml:space="preserve">records </w:t>
            </w:r>
            <w:r w:rsidR="003846CE" w:rsidRPr="003846CE">
              <w:rPr>
                <w:rStyle w:val="DefinitionTerm"/>
                <w:sz w:val="24"/>
                <w:szCs w:val="24"/>
              </w:rPr>
              <w:t>data</w:t>
            </w:r>
            <w:r w:rsidRPr="001B377A">
              <w:rPr>
                <w:rFonts w:ascii="Arial" w:hAnsi="Arial"/>
                <w:sz w:val="24"/>
                <w:szCs w:val="24"/>
              </w:rPr>
              <w:t xml:space="preserve"> </w:t>
            </w:r>
          </w:p>
        </w:tc>
        <w:tc>
          <w:tcPr>
            <w:tcW w:w="5518" w:type="dxa"/>
          </w:tcPr>
          <w:p w14:paraId="5AED8C40" w14:textId="67D5EA00" w:rsidR="00F77F1D" w:rsidRPr="001B377A" w:rsidRDefault="00F77F1D" w:rsidP="00D75B59">
            <w:pPr>
              <w:pStyle w:val="Definition"/>
              <w:spacing w:before="240" w:line="240" w:lineRule="auto"/>
              <w:rPr>
                <w:rFonts w:ascii="Arial" w:hAnsi="Arial"/>
                <w:sz w:val="24"/>
                <w:szCs w:val="24"/>
              </w:rPr>
            </w:pPr>
            <w:r w:rsidRPr="001B377A">
              <w:rPr>
                <w:rFonts w:ascii="Arial" w:hAnsi="Arial"/>
                <w:sz w:val="24"/>
                <w:szCs w:val="24"/>
              </w:rPr>
              <w:t xml:space="preserve">means </w:t>
            </w:r>
            <w:r w:rsidR="000443D2">
              <w:rPr>
                <w:rFonts w:ascii="Arial" w:hAnsi="Arial"/>
                <w:sz w:val="24"/>
                <w:szCs w:val="24"/>
              </w:rPr>
              <w:t>personal data</w:t>
            </w:r>
            <w:r w:rsidRPr="001B377A">
              <w:rPr>
                <w:rFonts w:ascii="Arial" w:hAnsi="Arial"/>
                <w:sz w:val="24"/>
                <w:szCs w:val="24"/>
              </w:rPr>
              <w:t xml:space="preserve"> relating to criminal convictions and offences, allegations, proceedings, and related security measures;</w:t>
            </w:r>
          </w:p>
        </w:tc>
      </w:tr>
      <w:tr w:rsidR="00F77F1D" w:rsidRPr="001B377A" w14:paraId="7AA2F52D" w14:textId="77777777" w:rsidTr="004362C0">
        <w:tc>
          <w:tcPr>
            <w:tcW w:w="3004" w:type="dxa"/>
          </w:tcPr>
          <w:p w14:paraId="7EF9273E" w14:textId="77777777" w:rsidR="00F77F1D" w:rsidRPr="001B377A" w:rsidRDefault="00F77F1D" w:rsidP="00D75B59">
            <w:pPr>
              <w:pStyle w:val="TermsInTable"/>
              <w:spacing w:before="240" w:line="240" w:lineRule="auto"/>
              <w:rPr>
                <w:rFonts w:ascii="Arial" w:hAnsi="Arial"/>
                <w:sz w:val="24"/>
                <w:szCs w:val="24"/>
              </w:rPr>
            </w:pPr>
            <w:r w:rsidRPr="001B377A">
              <w:rPr>
                <w:rStyle w:val="DefinitionTerm"/>
                <w:sz w:val="24"/>
                <w:szCs w:val="24"/>
              </w:rPr>
              <w:t>data breach</w:t>
            </w:r>
            <w:r w:rsidRPr="001B377A">
              <w:rPr>
                <w:rFonts w:ascii="Arial" w:hAnsi="Arial"/>
                <w:sz w:val="24"/>
                <w:szCs w:val="24"/>
              </w:rPr>
              <w:t xml:space="preserve"> </w:t>
            </w:r>
          </w:p>
        </w:tc>
        <w:tc>
          <w:tcPr>
            <w:tcW w:w="5518" w:type="dxa"/>
          </w:tcPr>
          <w:p w14:paraId="37636192" w14:textId="645C9AE7" w:rsidR="00F77F1D" w:rsidRPr="001B377A" w:rsidRDefault="00F77F1D" w:rsidP="00D75B59">
            <w:pPr>
              <w:pStyle w:val="Definition"/>
              <w:spacing w:before="240" w:line="240" w:lineRule="auto"/>
              <w:rPr>
                <w:rFonts w:ascii="Arial" w:hAnsi="Arial"/>
                <w:sz w:val="24"/>
                <w:szCs w:val="24"/>
              </w:rPr>
            </w:pPr>
            <w:r w:rsidRPr="001B377A">
              <w:rPr>
                <w:rFonts w:ascii="Arial" w:hAnsi="Arial"/>
                <w:sz w:val="24"/>
                <w:szCs w:val="24"/>
              </w:rPr>
              <w:t xml:space="preserve">means a breach of security leading to the accidental or unlawful destruction, loss, alteration, unauthorised disclosure of, or access to, </w:t>
            </w:r>
            <w:r w:rsidR="000443D2">
              <w:rPr>
                <w:rFonts w:ascii="Arial" w:hAnsi="Arial"/>
                <w:sz w:val="24"/>
                <w:szCs w:val="24"/>
              </w:rPr>
              <w:t>personal data</w:t>
            </w:r>
            <w:r w:rsidRPr="001B377A">
              <w:rPr>
                <w:rFonts w:ascii="Arial" w:hAnsi="Arial"/>
                <w:sz w:val="24"/>
                <w:szCs w:val="24"/>
              </w:rPr>
              <w:t>;</w:t>
            </w:r>
          </w:p>
        </w:tc>
      </w:tr>
      <w:tr w:rsidR="00F77F1D" w:rsidRPr="001B377A" w14:paraId="70C1536F" w14:textId="77777777" w:rsidTr="004362C0">
        <w:tc>
          <w:tcPr>
            <w:tcW w:w="3004" w:type="dxa"/>
          </w:tcPr>
          <w:p w14:paraId="58A4C911" w14:textId="77777777" w:rsidR="00F77F1D" w:rsidRPr="001B377A" w:rsidRDefault="00F77F1D" w:rsidP="00D75B59">
            <w:pPr>
              <w:pStyle w:val="TermsInTable"/>
              <w:spacing w:before="240" w:line="240" w:lineRule="auto"/>
              <w:rPr>
                <w:rFonts w:ascii="Arial" w:hAnsi="Arial"/>
                <w:sz w:val="24"/>
                <w:szCs w:val="24"/>
              </w:rPr>
            </w:pPr>
            <w:r w:rsidRPr="001B377A">
              <w:rPr>
                <w:rStyle w:val="DefinitionTerm"/>
                <w:sz w:val="24"/>
                <w:szCs w:val="24"/>
              </w:rPr>
              <w:t>data subject</w:t>
            </w:r>
            <w:r w:rsidRPr="001B377A">
              <w:rPr>
                <w:rFonts w:ascii="Arial" w:hAnsi="Arial"/>
                <w:sz w:val="24"/>
                <w:szCs w:val="24"/>
              </w:rPr>
              <w:t xml:space="preserve"> </w:t>
            </w:r>
          </w:p>
        </w:tc>
        <w:tc>
          <w:tcPr>
            <w:tcW w:w="5518" w:type="dxa"/>
          </w:tcPr>
          <w:p w14:paraId="44C2659F" w14:textId="1878DDA4" w:rsidR="00F77F1D" w:rsidRPr="001B377A" w:rsidRDefault="00F77F1D" w:rsidP="00D75B59">
            <w:pPr>
              <w:pStyle w:val="Definition"/>
              <w:spacing w:before="240" w:line="240" w:lineRule="auto"/>
              <w:rPr>
                <w:rFonts w:ascii="Arial" w:hAnsi="Arial"/>
                <w:sz w:val="24"/>
                <w:szCs w:val="24"/>
              </w:rPr>
            </w:pPr>
            <w:r w:rsidRPr="001B377A">
              <w:rPr>
                <w:rFonts w:ascii="Arial" w:hAnsi="Arial"/>
                <w:sz w:val="24"/>
                <w:szCs w:val="24"/>
              </w:rPr>
              <w:t xml:space="preserve">means </w:t>
            </w:r>
            <w:r w:rsidR="003C6893" w:rsidRPr="001B377A">
              <w:rPr>
                <w:rFonts w:ascii="Arial" w:hAnsi="Arial"/>
                <w:sz w:val="24"/>
                <w:szCs w:val="24"/>
              </w:rPr>
              <w:t>an</w:t>
            </w:r>
            <w:r w:rsidRPr="001B377A">
              <w:rPr>
                <w:rFonts w:ascii="Arial" w:hAnsi="Arial"/>
                <w:sz w:val="24"/>
                <w:szCs w:val="24"/>
              </w:rPr>
              <w:t xml:space="preserve"> individual to whom the </w:t>
            </w:r>
            <w:r w:rsidR="000443D2">
              <w:rPr>
                <w:rFonts w:ascii="Arial" w:hAnsi="Arial"/>
                <w:sz w:val="24"/>
                <w:szCs w:val="24"/>
              </w:rPr>
              <w:t>personal data</w:t>
            </w:r>
            <w:r w:rsidRPr="001B377A">
              <w:rPr>
                <w:rFonts w:ascii="Arial" w:hAnsi="Arial"/>
                <w:sz w:val="24"/>
                <w:szCs w:val="24"/>
              </w:rPr>
              <w:t xml:space="preserve"> relates;</w:t>
            </w:r>
          </w:p>
        </w:tc>
      </w:tr>
      <w:tr w:rsidR="00F77F1D" w:rsidRPr="001B377A" w14:paraId="61629644" w14:textId="77777777" w:rsidTr="004362C0">
        <w:tc>
          <w:tcPr>
            <w:tcW w:w="3004" w:type="dxa"/>
          </w:tcPr>
          <w:p w14:paraId="43AABEE3" w14:textId="33790E28" w:rsidR="00F77F1D" w:rsidRPr="001B377A" w:rsidRDefault="000443D2" w:rsidP="00D75B59">
            <w:pPr>
              <w:pStyle w:val="TermsInTable"/>
              <w:spacing w:before="240" w:line="240" w:lineRule="auto"/>
              <w:rPr>
                <w:rFonts w:ascii="Arial" w:hAnsi="Arial"/>
                <w:sz w:val="24"/>
                <w:szCs w:val="24"/>
              </w:rPr>
            </w:pPr>
            <w:r>
              <w:rPr>
                <w:rStyle w:val="DefinitionTerm"/>
                <w:sz w:val="24"/>
                <w:szCs w:val="24"/>
              </w:rPr>
              <w:t>personal data</w:t>
            </w:r>
            <w:r w:rsidR="00F77F1D" w:rsidRPr="001B377A">
              <w:rPr>
                <w:rFonts w:ascii="Arial" w:hAnsi="Arial"/>
                <w:sz w:val="24"/>
                <w:szCs w:val="24"/>
              </w:rPr>
              <w:t xml:space="preserve"> </w:t>
            </w:r>
          </w:p>
        </w:tc>
        <w:tc>
          <w:tcPr>
            <w:tcW w:w="5518" w:type="dxa"/>
          </w:tcPr>
          <w:p w14:paraId="0869E428" w14:textId="77777777" w:rsidR="00F77F1D" w:rsidRPr="001B377A" w:rsidRDefault="00F77F1D" w:rsidP="00D75B59">
            <w:pPr>
              <w:pStyle w:val="Definition"/>
              <w:spacing w:before="240" w:line="240" w:lineRule="auto"/>
              <w:rPr>
                <w:rFonts w:ascii="Arial" w:hAnsi="Arial"/>
                <w:sz w:val="24"/>
                <w:szCs w:val="24"/>
              </w:rPr>
            </w:pPr>
            <w:r w:rsidRPr="001B377A">
              <w:rPr>
                <w:rFonts w:ascii="Arial" w:hAnsi="Arial"/>
                <w:sz w:val="24"/>
                <w:szCs w:val="24"/>
              </w:rPr>
              <w:t>means information relating to an individual</w:t>
            </w:r>
            <w:r w:rsidR="003C6893" w:rsidRPr="001B377A">
              <w:rPr>
                <w:rFonts w:ascii="Arial" w:hAnsi="Arial"/>
                <w:sz w:val="24"/>
                <w:szCs w:val="24"/>
              </w:rPr>
              <w:t>,</w:t>
            </w:r>
            <w:r w:rsidRPr="001B377A">
              <w:rPr>
                <w:rFonts w:ascii="Arial" w:hAnsi="Arial"/>
                <w:sz w:val="24"/>
                <w:szCs w:val="24"/>
              </w:rPr>
              <w:t xml:space="preserve"> who can be identified (directly or indirectly) from that information;</w:t>
            </w:r>
          </w:p>
        </w:tc>
      </w:tr>
      <w:tr w:rsidR="00F77F1D" w:rsidRPr="001B377A" w14:paraId="0D2165A5" w14:textId="77777777" w:rsidTr="004362C0">
        <w:tc>
          <w:tcPr>
            <w:tcW w:w="3004" w:type="dxa"/>
          </w:tcPr>
          <w:p w14:paraId="1E2B9056" w14:textId="77777777" w:rsidR="00F77F1D" w:rsidRPr="001B377A" w:rsidRDefault="00F77F1D" w:rsidP="00D75B59">
            <w:pPr>
              <w:pStyle w:val="TermsInTable"/>
              <w:spacing w:before="240" w:line="240" w:lineRule="auto"/>
              <w:rPr>
                <w:rFonts w:ascii="Arial" w:hAnsi="Arial"/>
                <w:sz w:val="24"/>
                <w:szCs w:val="24"/>
              </w:rPr>
            </w:pPr>
            <w:r w:rsidRPr="001B377A">
              <w:rPr>
                <w:rStyle w:val="DefinitionTerm"/>
                <w:sz w:val="24"/>
                <w:szCs w:val="24"/>
              </w:rPr>
              <w:t xml:space="preserve">processing </w:t>
            </w:r>
          </w:p>
        </w:tc>
        <w:tc>
          <w:tcPr>
            <w:tcW w:w="5518" w:type="dxa"/>
          </w:tcPr>
          <w:p w14:paraId="084D00B9" w14:textId="43D77826" w:rsidR="00F77F1D" w:rsidRPr="001B377A" w:rsidRDefault="00F77F1D" w:rsidP="00D75B59">
            <w:pPr>
              <w:pStyle w:val="Definition"/>
              <w:spacing w:before="240" w:line="240" w:lineRule="auto"/>
              <w:rPr>
                <w:rFonts w:ascii="Arial" w:hAnsi="Arial"/>
                <w:sz w:val="24"/>
                <w:szCs w:val="24"/>
              </w:rPr>
            </w:pPr>
            <w:r w:rsidRPr="001B377A">
              <w:rPr>
                <w:rFonts w:ascii="Arial" w:hAnsi="Arial"/>
                <w:sz w:val="24"/>
                <w:szCs w:val="24"/>
              </w:rPr>
              <w:t>means obtaining, recording, organising, storing, amending, retrieving, disclosing and</w:t>
            </w:r>
            <w:r w:rsidR="009028C9" w:rsidRPr="001B377A">
              <w:rPr>
                <w:rFonts w:ascii="Arial" w:hAnsi="Arial"/>
                <w:sz w:val="24"/>
                <w:szCs w:val="24"/>
              </w:rPr>
              <w:t xml:space="preserve"> </w:t>
            </w:r>
            <w:r w:rsidRPr="001B377A">
              <w:rPr>
                <w:rFonts w:ascii="Arial" w:hAnsi="Arial"/>
                <w:sz w:val="24"/>
                <w:szCs w:val="24"/>
              </w:rPr>
              <w:t>/</w:t>
            </w:r>
            <w:r w:rsidR="009028C9" w:rsidRPr="001B377A">
              <w:rPr>
                <w:rFonts w:ascii="Arial" w:hAnsi="Arial"/>
                <w:sz w:val="24"/>
                <w:szCs w:val="24"/>
              </w:rPr>
              <w:t xml:space="preserve"> </w:t>
            </w:r>
            <w:r w:rsidRPr="001B377A">
              <w:rPr>
                <w:rFonts w:ascii="Arial" w:hAnsi="Arial"/>
                <w:sz w:val="24"/>
                <w:szCs w:val="24"/>
              </w:rPr>
              <w:t xml:space="preserve">or destroying </w:t>
            </w:r>
            <w:r w:rsidR="000443D2">
              <w:rPr>
                <w:rFonts w:ascii="Arial" w:hAnsi="Arial"/>
                <w:sz w:val="24"/>
                <w:szCs w:val="24"/>
              </w:rPr>
              <w:t>personal data</w:t>
            </w:r>
            <w:r w:rsidRPr="001B377A">
              <w:rPr>
                <w:rFonts w:ascii="Arial" w:hAnsi="Arial"/>
                <w:sz w:val="24"/>
                <w:szCs w:val="24"/>
              </w:rPr>
              <w:t>, or using or doing anything with it;</w:t>
            </w:r>
            <w:r w:rsidR="004362C0" w:rsidRPr="001B377A">
              <w:rPr>
                <w:rFonts w:ascii="Arial" w:hAnsi="Arial"/>
                <w:sz w:val="24"/>
                <w:szCs w:val="24"/>
              </w:rPr>
              <w:t xml:space="preserve"> and</w:t>
            </w:r>
          </w:p>
        </w:tc>
      </w:tr>
      <w:tr w:rsidR="00F77F1D" w:rsidRPr="001B377A" w14:paraId="46F49FF5" w14:textId="77777777" w:rsidTr="004362C0">
        <w:tc>
          <w:tcPr>
            <w:tcW w:w="3004" w:type="dxa"/>
          </w:tcPr>
          <w:p w14:paraId="55451367" w14:textId="547002F2" w:rsidR="00F77F1D" w:rsidRPr="001A1F9A" w:rsidRDefault="00650DAD" w:rsidP="00D75B59">
            <w:pPr>
              <w:pStyle w:val="TermsInTable"/>
              <w:spacing w:before="240" w:line="240" w:lineRule="auto"/>
              <w:rPr>
                <w:rFonts w:ascii="Arial" w:hAnsi="Arial"/>
                <w:sz w:val="24"/>
                <w:szCs w:val="24"/>
              </w:rPr>
            </w:pPr>
            <w:r w:rsidRPr="001A1F9A">
              <w:rPr>
                <w:rStyle w:val="DefinitionTerm"/>
                <w:sz w:val="24"/>
                <w:szCs w:val="24"/>
              </w:rPr>
              <w:t>special category data</w:t>
            </w:r>
            <w:r w:rsidR="00F77F1D" w:rsidRPr="001A1F9A">
              <w:rPr>
                <w:rFonts w:ascii="Arial" w:hAnsi="Arial"/>
                <w:sz w:val="24"/>
                <w:szCs w:val="24"/>
              </w:rPr>
              <w:t xml:space="preserve"> </w:t>
            </w:r>
          </w:p>
        </w:tc>
        <w:tc>
          <w:tcPr>
            <w:tcW w:w="5518" w:type="dxa"/>
          </w:tcPr>
          <w:p w14:paraId="5606338E" w14:textId="13B626AF" w:rsidR="00F77F1D" w:rsidRPr="001B377A" w:rsidRDefault="00F77F1D" w:rsidP="00D75B59">
            <w:pPr>
              <w:pStyle w:val="Definition"/>
              <w:spacing w:before="240" w:line="240" w:lineRule="auto"/>
              <w:rPr>
                <w:rFonts w:ascii="Arial" w:hAnsi="Arial"/>
                <w:sz w:val="24"/>
                <w:szCs w:val="24"/>
              </w:rPr>
            </w:pPr>
            <w:r w:rsidRPr="001B377A">
              <w:rPr>
                <w:rFonts w:ascii="Arial" w:hAnsi="Arial"/>
                <w:sz w:val="24"/>
                <w:szCs w:val="24"/>
              </w:rPr>
              <w:t xml:space="preserve">means </w:t>
            </w:r>
            <w:r w:rsidR="000443D2">
              <w:rPr>
                <w:rFonts w:ascii="Arial" w:hAnsi="Arial"/>
                <w:sz w:val="24"/>
                <w:szCs w:val="24"/>
              </w:rPr>
              <w:t>personal data</w:t>
            </w:r>
            <w:r w:rsidRPr="001B377A">
              <w:rPr>
                <w:rFonts w:ascii="Arial" w:hAnsi="Arial"/>
                <w:sz w:val="24"/>
                <w:szCs w:val="24"/>
              </w:rPr>
              <w:t xml:space="preserve"> about an individual’s race, ethnic origin, political opinions, religious or philosophical beliefs, trade union membership (or non-membership), genetics information, biometric information (where used to identify an individual) and information concerning an individual’s health, sex life or sexual orientation.</w:t>
            </w:r>
          </w:p>
        </w:tc>
      </w:tr>
    </w:tbl>
    <w:p w14:paraId="31A95DE2" w14:textId="77777777" w:rsidR="00F77F1D" w:rsidRPr="001B377A" w:rsidRDefault="00F77F1D" w:rsidP="00D75B59">
      <w:pPr>
        <w:pStyle w:val="Level1Heading"/>
        <w:spacing w:before="240" w:line="240" w:lineRule="auto"/>
        <w:rPr>
          <w:rFonts w:ascii="Arial" w:hAnsi="Arial"/>
          <w:sz w:val="24"/>
          <w:szCs w:val="24"/>
        </w:rPr>
      </w:pPr>
      <w:r w:rsidRPr="001B377A">
        <w:rPr>
          <w:rFonts w:ascii="Arial" w:hAnsi="Arial"/>
          <w:sz w:val="24"/>
          <w:szCs w:val="24"/>
        </w:rPr>
        <w:t>Data protection principles</w:t>
      </w:r>
      <w:bookmarkStart w:id="8" w:name="_1513847619-793157"/>
      <w:bookmarkEnd w:id="8"/>
    </w:p>
    <w:p w14:paraId="498385D0" w14:textId="0C3681A0" w:rsidR="00F77F1D" w:rsidRPr="001B377A" w:rsidRDefault="00A80D59" w:rsidP="00D75B59">
      <w:pPr>
        <w:pStyle w:val="Level2Number"/>
        <w:spacing w:before="240" w:line="240" w:lineRule="auto"/>
        <w:rPr>
          <w:rFonts w:ascii="Arial" w:hAnsi="Arial"/>
          <w:sz w:val="24"/>
          <w:szCs w:val="24"/>
        </w:rPr>
      </w:pPr>
      <w:r w:rsidRPr="001B377A">
        <w:rPr>
          <w:rFonts w:ascii="Arial" w:hAnsi="Arial"/>
          <w:sz w:val="24"/>
          <w:szCs w:val="24"/>
        </w:rPr>
        <w:t>We</w:t>
      </w:r>
      <w:r w:rsidR="00F77F1D" w:rsidRPr="001B377A">
        <w:rPr>
          <w:rFonts w:ascii="Arial" w:hAnsi="Arial"/>
          <w:sz w:val="24"/>
          <w:szCs w:val="24"/>
        </w:rPr>
        <w:t xml:space="preserve"> will comply with the following data protection principles when processing </w:t>
      </w:r>
      <w:r w:rsidR="000443D2">
        <w:rPr>
          <w:rFonts w:ascii="Arial" w:hAnsi="Arial"/>
          <w:sz w:val="24"/>
          <w:szCs w:val="24"/>
        </w:rPr>
        <w:t>personal data</w:t>
      </w:r>
      <w:r w:rsidR="003C6893" w:rsidRPr="001B377A">
        <w:rPr>
          <w:rFonts w:ascii="Arial" w:hAnsi="Arial"/>
          <w:sz w:val="24"/>
          <w:szCs w:val="24"/>
        </w:rPr>
        <w:t xml:space="preserve"> in carrying out our activities and functions</w:t>
      </w:r>
      <w:r w:rsidR="00F77F1D" w:rsidRPr="001B377A">
        <w:rPr>
          <w:rFonts w:ascii="Arial" w:hAnsi="Arial"/>
          <w:sz w:val="24"/>
          <w:szCs w:val="24"/>
        </w:rPr>
        <w:t>:</w:t>
      </w:r>
      <w:bookmarkStart w:id="9" w:name="_1515155131-2321128"/>
      <w:bookmarkEnd w:id="9"/>
    </w:p>
    <w:p w14:paraId="55B146D1" w14:textId="7B0D948C"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we will process </w:t>
      </w:r>
      <w:r w:rsidR="000443D2">
        <w:rPr>
          <w:rFonts w:ascii="Arial" w:hAnsi="Arial"/>
          <w:sz w:val="24"/>
          <w:szCs w:val="24"/>
        </w:rPr>
        <w:t>personal data</w:t>
      </w:r>
      <w:r w:rsidRPr="001B377A">
        <w:rPr>
          <w:rFonts w:ascii="Arial" w:hAnsi="Arial"/>
          <w:sz w:val="24"/>
          <w:szCs w:val="24"/>
        </w:rPr>
        <w:t xml:space="preserve"> lawfully, fairly and in a transparent manner;</w:t>
      </w:r>
      <w:bookmarkStart w:id="10" w:name="_1516797813-2306413303"/>
      <w:bookmarkEnd w:id="10"/>
    </w:p>
    <w:p w14:paraId="0CF699FE" w14:textId="1009EC69"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we will collect </w:t>
      </w:r>
      <w:r w:rsidR="000443D2">
        <w:rPr>
          <w:rFonts w:ascii="Arial" w:hAnsi="Arial"/>
          <w:sz w:val="24"/>
          <w:szCs w:val="24"/>
        </w:rPr>
        <w:t>personal data</w:t>
      </w:r>
      <w:r w:rsidRPr="001B377A">
        <w:rPr>
          <w:rFonts w:ascii="Arial" w:hAnsi="Arial"/>
          <w:sz w:val="24"/>
          <w:szCs w:val="24"/>
        </w:rPr>
        <w:t xml:space="preserve"> for specified, explicit and legitimate purposes only, and will not process it in a way that is incompatible with those legitimate purposes</w:t>
      </w:r>
      <w:bookmarkStart w:id="11" w:name="_1516797814-2306715303"/>
      <w:bookmarkEnd w:id="11"/>
      <w:r w:rsidR="00A80D59" w:rsidRPr="001B377A">
        <w:rPr>
          <w:rFonts w:ascii="Arial" w:hAnsi="Arial"/>
          <w:sz w:val="24"/>
          <w:szCs w:val="24"/>
        </w:rPr>
        <w:t>, unless the processing has been</w:t>
      </w:r>
      <w:r w:rsidR="00C5304C" w:rsidRPr="001B377A">
        <w:rPr>
          <w:rFonts w:ascii="Arial" w:hAnsi="Arial"/>
          <w:sz w:val="24"/>
          <w:szCs w:val="24"/>
        </w:rPr>
        <w:t xml:space="preserve"> first</w:t>
      </w:r>
      <w:r w:rsidR="00A80D59" w:rsidRPr="001B377A">
        <w:rPr>
          <w:rFonts w:ascii="Arial" w:hAnsi="Arial"/>
          <w:sz w:val="24"/>
          <w:szCs w:val="24"/>
        </w:rPr>
        <w:t xml:space="preserve"> notified to the data subject;</w:t>
      </w:r>
    </w:p>
    <w:p w14:paraId="6B7E657C" w14:textId="2BF0A4D3"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we will only process </w:t>
      </w:r>
      <w:r w:rsidR="000443D2">
        <w:rPr>
          <w:rFonts w:ascii="Arial" w:hAnsi="Arial"/>
          <w:sz w:val="24"/>
          <w:szCs w:val="24"/>
        </w:rPr>
        <w:t>personal data</w:t>
      </w:r>
      <w:r w:rsidRPr="001B377A">
        <w:rPr>
          <w:rFonts w:ascii="Arial" w:hAnsi="Arial"/>
          <w:sz w:val="24"/>
          <w:szCs w:val="24"/>
        </w:rPr>
        <w:t xml:space="preserve"> that is adequate, relevant and necessary for the </w:t>
      </w:r>
      <w:r w:rsidR="00C5304C" w:rsidRPr="001B377A">
        <w:rPr>
          <w:rFonts w:ascii="Arial" w:hAnsi="Arial"/>
          <w:sz w:val="24"/>
          <w:szCs w:val="24"/>
        </w:rPr>
        <w:t xml:space="preserve">above specified, explicit and </w:t>
      </w:r>
      <w:r w:rsidR="001662E5" w:rsidRPr="001B377A">
        <w:rPr>
          <w:rFonts w:ascii="Arial" w:hAnsi="Arial"/>
          <w:sz w:val="24"/>
          <w:szCs w:val="24"/>
        </w:rPr>
        <w:t>legitimate</w:t>
      </w:r>
      <w:r w:rsidRPr="001B377A">
        <w:rPr>
          <w:rFonts w:ascii="Arial" w:hAnsi="Arial"/>
          <w:sz w:val="24"/>
          <w:szCs w:val="24"/>
        </w:rPr>
        <w:t xml:space="preserve"> purposes;</w:t>
      </w:r>
      <w:bookmarkStart w:id="12" w:name="_1516797814-2306514303"/>
      <w:bookmarkEnd w:id="12"/>
    </w:p>
    <w:p w14:paraId="6B08396F" w14:textId="793F527B"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we will keep accurate and up to date </w:t>
      </w:r>
      <w:r w:rsidR="000443D2">
        <w:rPr>
          <w:rFonts w:ascii="Arial" w:hAnsi="Arial"/>
          <w:sz w:val="24"/>
          <w:szCs w:val="24"/>
        </w:rPr>
        <w:t>personal data</w:t>
      </w:r>
      <w:r w:rsidRPr="001B377A">
        <w:rPr>
          <w:rFonts w:ascii="Arial" w:hAnsi="Arial"/>
          <w:sz w:val="24"/>
          <w:szCs w:val="24"/>
        </w:rPr>
        <w:t xml:space="preserve">, and take reasonable steps to ensure that inaccurate </w:t>
      </w:r>
      <w:r w:rsidR="000443D2">
        <w:rPr>
          <w:rFonts w:ascii="Arial" w:hAnsi="Arial"/>
          <w:sz w:val="24"/>
          <w:szCs w:val="24"/>
        </w:rPr>
        <w:t>personal data</w:t>
      </w:r>
      <w:r w:rsidRPr="001B377A">
        <w:rPr>
          <w:rFonts w:ascii="Arial" w:hAnsi="Arial"/>
          <w:sz w:val="24"/>
          <w:szCs w:val="24"/>
        </w:rPr>
        <w:t xml:space="preserve"> </w:t>
      </w:r>
      <w:r w:rsidR="001662E5" w:rsidRPr="001B377A">
        <w:rPr>
          <w:rFonts w:ascii="Arial" w:hAnsi="Arial"/>
          <w:sz w:val="24"/>
          <w:szCs w:val="24"/>
        </w:rPr>
        <w:t>is</w:t>
      </w:r>
      <w:r w:rsidRPr="001B377A">
        <w:rPr>
          <w:rFonts w:ascii="Arial" w:hAnsi="Arial"/>
          <w:sz w:val="24"/>
          <w:szCs w:val="24"/>
        </w:rPr>
        <w:t xml:space="preserve"> deleted or corrected without delay;</w:t>
      </w:r>
      <w:bookmarkStart w:id="13" w:name="_1516797815-125709303"/>
      <w:bookmarkEnd w:id="13"/>
    </w:p>
    <w:p w14:paraId="35904D0A" w14:textId="476B77AB"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we will keep </w:t>
      </w:r>
      <w:r w:rsidR="000443D2">
        <w:rPr>
          <w:rFonts w:ascii="Arial" w:hAnsi="Arial"/>
          <w:sz w:val="24"/>
          <w:szCs w:val="24"/>
        </w:rPr>
        <w:t>personal data</w:t>
      </w:r>
      <w:r w:rsidR="00534023" w:rsidRPr="001B377A">
        <w:rPr>
          <w:rStyle w:val="Strong"/>
          <w:sz w:val="24"/>
          <w:szCs w:val="24"/>
        </w:rPr>
        <w:t xml:space="preserve"> </w:t>
      </w:r>
      <w:r w:rsidRPr="001B377A">
        <w:rPr>
          <w:rFonts w:ascii="Arial" w:hAnsi="Arial"/>
          <w:sz w:val="24"/>
          <w:szCs w:val="24"/>
        </w:rPr>
        <w:t>for no longer than is necessary for the purposes for which the</w:t>
      </w:r>
      <w:r w:rsidR="001662E5" w:rsidRPr="001B377A">
        <w:rPr>
          <w:rFonts w:ascii="Arial" w:hAnsi="Arial"/>
          <w:sz w:val="24"/>
          <w:szCs w:val="24"/>
        </w:rPr>
        <w:t xml:space="preserve"> </w:t>
      </w:r>
      <w:r w:rsidR="000443D2">
        <w:rPr>
          <w:rFonts w:ascii="Arial" w:hAnsi="Arial"/>
          <w:sz w:val="24"/>
          <w:szCs w:val="24"/>
        </w:rPr>
        <w:t>personal data</w:t>
      </w:r>
      <w:r w:rsidRPr="001B377A">
        <w:rPr>
          <w:rFonts w:ascii="Arial" w:hAnsi="Arial"/>
          <w:sz w:val="24"/>
          <w:szCs w:val="24"/>
        </w:rPr>
        <w:t xml:space="preserve"> is processed; and</w:t>
      </w:r>
      <w:bookmarkStart w:id="14" w:name="_1516797815-1332512303"/>
      <w:bookmarkEnd w:id="14"/>
    </w:p>
    <w:p w14:paraId="7BE839E4" w14:textId="60D5F91E"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we will take appropriate technical and organisational measures to ensure that </w:t>
      </w:r>
      <w:r w:rsidR="000443D2">
        <w:rPr>
          <w:rFonts w:ascii="Arial" w:hAnsi="Arial"/>
          <w:sz w:val="24"/>
          <w:szCs w:val="24"/>
        </w:rPr>
        <w:t>personal data</w:t>
      </w:r>
      <w:r w:rsidRPr="001B377A">
        <w:rPr>
          <w:rFonts w:ascii="Arial" w:hAnsi="Arial"/>
          <w:sz w:val="24"/>
          <w:szCs w:val="24"/>
        </w:rPr>
        <w:t xml:space="preserve"> </w:t>
      </w:r>
      <w:r w:rsidR="001662E5" w:rsidRPr="001B377A">
        <w:rPr>
          <w:rFonts w:ascii="Arial" w:hAnsi="Arial"/>
          <w:sz w:val="24"/>
          <w:szCs w:val="24"/>
        </w:rPr>
        <w:t>is</w:t>
      </w:r>
      <w:r w:rsidRPr="001B377A">
        <w:rPr>
          <w:rFonts w:ascii="Arial" w:hAnsi="Arial"/>
          <w:sz w:val="24"/>
          <w:szCs w:val="24"/>
        </w:rPr>
        <w:t xml:space="preserve"> kept secure and protected against unauthorised or unlawful processing, and against accidental loss, destruction or damage.</w:t>
      </w:r>
      <w:bookmarkStart w:id="15" w:name="_1516797816-1997312303"/>
      <w:bookmarkEnd w:id="15"/>
    </w:p>
    <w:p w14:paraId="1701E80D" w14:textId="4B924657" w:rsidR="00F77F1D" w:rsidRPr="001B377A" w:rsidRDefault="00F77F1D" w:rsidP="00D75B59">
      <w:pPr>
        <w:pStyle w:val="Level1Heading"/>
        <w:spacing w:before="240" w:line="240" w:lineRule="auto"/>
        <w:rPr>
          <w:rFonts w:ascii="Arial" w:hAnsi="Arial"/>
          <w:sz w:val="24"/>
          <w:szCs w:val="24"/>
        </w:rPr>
      </w:pPr>
      <w:r w:rsidRPr="001B377A">
        <w:rPr>
          <w:rFonts w:ascii="Arial" w:hAnsi="Arial"/>
          <w:sz w:val="24"/>
          <w:szCs w:val="24"/>
        </w:rPr>
        <w:t xml:space="preserve">Basis for processing </w:t>
      </w:r>
      <w:r w:rsidR="000443D2">
        <w:rPr>
          <w:rFonts w:ascii="Arial" w:hAnsi="Arial"/>
          <w:sz w:val="24"/>
          <w:szCs w:val="24"/>
        </w:rPr>
        <w:t>personal data</w:t>
      </w:r>
      <w:bookmarkStart w:id="16" w:name="_1517581392-19464461"/>
      <w:bookmarkEnd w:id="16"/>
      <w:r w:rsidR="0015676D" w:rsidRPr="001B377A">
        <w:rPr>
          <w:rFonts w:ascii="Arial" w:hAnsi="Arial"/>
          <w:sz w:val="24"/>
          <w:szCs w:val="24"/>
        </w:rPr>
        <w:t xml:space="preserve"> and </w:t>
      </w:r>
      <w:r w:rsidR="00650DAD">
        <w:rPr>
          <w:rFonts w:ascii="Arial" w:hAnsi="Arial"/>
          <w:sz w:val="24"/>
          <w:szCs w:val="24"/>
        </w:rPr>
        <w:t>special category data</w:t>
      </w:r>
    </w:p>
    <w:p w14:paraId="3F2FF6E4" w14:textId="77777777" w:rsidR="00F77F1D"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In relation to any processing activity</w:t>
      </w:r>
      <w:r w:rsidR="004543F1" w:rsidRPr="001B377A">
        <w:rPr>
          <w:rFonts w:ascii="Arial" w:hAnsi="Arial"/>
          <w:sz w:val="24"/>
          <w:szCs w:val="24"/>
        </w:rPr>
        <w:t>,</w:t>
      </w:r>
      <w:r w:rsidRPr="001B377A">
        <w:rPr>
          <w:rFonts w:ascii="Arial" w:hAnsi="Arial"/>
          <w:sz w:val="24"/>
          <w:szCs w:val="24"/>
        </w:rPr>
        <w:t xml:space="preserve"> we will, before the processing starts for the first time, and then regularly while it continues:</w:t>
      </w:r>
      <w:bookmarkStart w:id="17" w:name="_1515155131-2578128"/>
      <w:bookmarkEnd w:id="17"/>
    </w:p>
    <w:p w14:paraId="2E1F5D33"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review the purposes of the </w:t>
      </w:r>
      <w:r w:rsidR="00CA4C09" w:rsidRPr="001B377A">
        <w:rPr>
          <w:rFonts w:ascii="Arial" w:hAnsi="Arial"/>
          <w:sz w:val="24"/>
          <w:szCs w:val="24"/>
        </w:rPr>
        <w:t>processing</w:t>
      </w:r>
      <w:r w:rsidRPr="001B377A">
        <w:rPr>
          <w:rFonts w:ascii="Arial" w:hAnsi="Arial"/>
          <w:sz w:val="24"/>
          <w:szCs w:val="24"/>
        </w:rPr>
        <w:t xml:space="preserve"> activity, and select the most appropriate lawful basis (or bases) for that processing</w:t>
      </w:r>
      <w:r w:rsidR="004543F1" w:rsidRPr="001B377A">
        <w:rPr>
          <w:rFonts w:ascii="Arial" w:hAnsi="Arial"/>
          <w:sz w:val="24"/>
          <w:szCs w:val="24"/>
        </w:rPr>
        <w:t xml:space="preserve"> </w:t>
      </w:r>
      <w:r w:rsidRPr="001B377A">
        <w:rPr>
          <w:rFonts w:ascii="Arial" w:hAnsi="Arial"/>
          <w:sz w:val="24"/>
          <w:szCs w:val="24"/>
        </w:rPr>
        <w:t>i</w:t>
      </w:r>
      <w:r w:rsidR="0015676D" w:rsidRPr="001B377A">
        <w:rPr>
          <w:rFonts w:ascii="Arial" w:hAnsi="Arial"/>
          <w:sz w:val="24"/>
          <w:szCs w:val="24"/>
        </w:rPr>
        <w:t>.</w:t>
      </w:r>
      <w:r w:rsidRPr="001B377A">
        <w:rPr>
          <w:rFonts w:ascii="Arial" w:hAnsi="Arial"/>
          <w:sz w:val="24"/>
          <w:szCs w:val="24"/>
        </w:rPr>
        <w:t>e</w:t>
      </w:r>
      <w:r w:rsidR="0015676D" w:rsidRPr="001B377A">
        <w:rPr>
          <w:rFonts w:ascii="Arial" w:hAnsi="Arial"/>
          <w:sz w:val="24"/>
          <w:szCs w:val="24"/>
        </w:rPr>
        <w:t>.</w:t>
      </w:r>
      <w:bookmarkStart w:id="18" w:name="_1515155131-2585128"/>
      <w:bookmarkEnd w:id="18"/>
    </w:p>
    <w:p w14:paraId="0447353D" w14:textId="77777777" w:rsidR="00F77F1D" w:rsidRPr="001B377A" w:rsidRDefault="00F77F1D" w:rsidP="00D75B59">
      <w:pPr>
        <w:pStyle w:val="Level4Number"/>
        <w:spacing w:before="240" w:after="240" w:line="240" w:lineRule="auto"/>
        <w:rPr>
          <w:rFonts w:ascii="Arial" w:hAnsi="Arial"/>
          <w:sz w:val="24"/>
          <w:szCs w:val="24"/>
        </w:rPr>
      </w:pPr>
      <w:r w:rsidRPr="001B377A">
        <w:rPr>
          <w:rFonts w:ascii="Arial" w:hAnsi="Arial"/>
          <w:sz w:val="24"/>
          <w:szCs w:val="24"/>
        </w:rPr>
        <w:t>that the data subject has consented to the processing;</w:t>
      </w:r>
      <w:bookmarkStart w:id="19" w:name="_1517581392-18969461"/>
      <w:bookmarkEnd w:id="19"/>
    </w:p>
    <w:p w14:paraId="3AD2121E" w14:textId="77777777" w:rsidR="00F77F1D" w:rsidRPr="001B377A" w:rsidRDefault="00F77F1D" w:rsidP="00D75B59">
      <w:pPr>
        <w:pStyle w:val="Level4Number"/>
        <w:spacing w:before="240" w:after="240" w:line="240" w:lineRule="auto"/>
        <w:rPr>
          <w:rFonts w:ascii="Arial" w:hAnsi="Arial"/>
          <w:sz w:val="24"/>
          <w:szCs w:val="24"/>
        </w:rPr>
      </w:pPr>
      <w:r w:rsidRPr="001B377A">
        <w:rPr>
          <w:rFonts w:ascii="Arial" w:hAnsi="Arial"/>
          <w:sz w:val="24"/>
          <w:szCs w:val="24"/>
        </w:rPr>
        <w:t>that the processing is necessary for the performance of a contract</w:t>
      </w:r>
      <w:r w:rsidR="00375F22" w:rsidRPr="001B377A">
        <w:rPr>
          <w:rFonts w:ascii="Arial" w:hAnsi="Arial"/>
          <w:sz w:val="24"/>
          <w:szCs w:val="24"/>
        </w:rPr>
        <w:t xml:space="preserve"> between us and the data subject</w:t>
      </w:r>
      <w:r w:rsidRPr="001B377A">
        <w:rPr>
          <w:rFonts w:ascii="Arial" w:hAnsi="Arial"/>
          <w:sz w:val="24"/>
          <w:szCs w:val="24"/>
        </w:rPr>
        <w:t>;</w:t>
      </w:r>
      <w:bookmarkStart w:id="20" w:name="_1517581392-189441161"/>
      <w:bookmarkEnd w:id="20"/>
    </w:p>
    <w:p w14:paraId="280DE224" w14:textId="77777777" w:rsidR="00F77F1D" w:rsidRPr="001B377A" w:rsidRDefault="00F77F1D" w:rsidP="00D75B59">
      <w:pPr>
        <w:pStyle w:val="Level4Number"/>
        <w:spacing w:before="240" w:after="240" w:line="240" w:lineRule="auto"/>
        <w:rPr>
          <w:rFonts w:ascii="Arial" w:hAnsi="Arial"/>
          <w:sz w:val="24"/>
          <w:szCs w:val="24"/>
        </w:rPr>
      </w:pPr>
      <w:r w:rsidRPr="001B377A">
        <w:rPr>
          <w:rFonts w:ascii="Arial" w:hAnsi="Arial"/>
          <w:sz w:val="24"/>
          <w:szCs w:val="24"/>
        </w:rPr>
        <w:t xml:space="preserve">that the processing is necessary for compliance with a legal obligation to which </w:t>
      </w:r>
      <w:r w:rsidR="0015676D" w:rsidRPr="001B377A">
        <w:rPr>
          <w:rFonts w:ascii="Arial" w:hAnsi="Arial"/>
          <w:sz w:val="24"/>
          <w:szCs w:val="24"/>
        </w:rPr>
        <w:t xml:space="preserve">we are </w:t>
      </w:r>
      <w:r w:rsidRPr="001B377A">
        <w:rPr>
          <w:rFonts w:ascii="Arial" w:hAnsi="Arial"/>
          <w:sz w:val="24"/>
          <w:szCs w:val="24"/>
        </w:rPr>
        <w:t>subject;</w:t>
      </w:r>
      <w:bookmarkStart w:id="21" w:name="_1517581392-268941361"/>
      <w:bookmarkEnd w:id="21"/>
    </w:p>
    <w:p w14:paraId="37A93F5E" w14:textId="77777777" w:rsidR="00F77F1D" w:rsidRPr="001B377A" w:rsidRDefault="00F77F1D" w:rsidP="00D75B59">
      <w:pPr>
        <w:pStyle w:val="Level4Number"/>
        <w:spacing w:before="240" w:after="240" w:line="240" w:lineRule="auto"/>
        <w:rPr>
          <w:rFonts w:ascii="Arial" w:hAnsi="Arial"/>
          <w:sz w:val="24"/>
          <w:szCs w:val="24"/>
        </w:rPr>
      </w:pPr>
      <w:r w:rsidRPr="001B377A">
        <w:rPr>
          <w:rFonts w:ascii="Arial" w:hAnsi="Arial"/>
          <w:sz w:val="24"/>
          <w:szCs w:val="24"/>
        </w:rPr>
        <w:t>that the processing is necessary for the protection of the vital interests of the data subject or another person;</w:t>
      </w:r>
      <w:bookmarkStart w:id="22" w:name="_1517581392-18962461"/>
      <w:bookmarkEnd w:id="22"/>
      <w:r w:rsidR="00EC3288" w:rsidRPr="001B377A">
        <w:rPr>
          <w:rFonts w:ascii="Arial" w:hAnsi="Arial"/>
          <w:sz w:val="24"/>
          <w:szCs w:val="24"/>
        </w:rPr>
        <w:t xml:space="preserve"> or</w:t>
      </w:r>
    </w:p>
    <w:p w14:paraId="72F0CD24" w14:textId="77777777" w:rsidR="00F77F1D" w:rsidRPr="001B377A" w:rsidRDefault="00F77F1D" w:rsidP="00D75B59">
      <w:pPr>
        <w:pStyle w:val="Level4Number"/>
        <w:spacing w:before="240" w:after="240" w:line="240" w:lineRule="auto"/>
        <w:rPr>
          <w:rFonts w:ascii="Arial" w:hAnsi="Arial"/>
          <w:sz w:val="24"/>
          <w:szCs w:val="24"/>
        </w:rPr>
      </w:pPr>
      <w:r w:rsidRPr="001B377A">
        <w:rPr>
          <w:rFonts w:ascii="Arial" w:hAnsi="Arial"/>
          <w:sz w:val="24"/>
          <w:szCs w:val="24"/>
        </w:rPr>
        <w:t>that the processing is necessary for the purposes of</w:t>
      </w:r>
      <w:r w:rsidR="0015676D" w:rsidRPr="001B377A">
        <w:rPr>
          <w:rFonts w:ascii="Arial" w:hAnsi="Arial"/>
          <w:sz w:val="24"/>
          <w:szCs w:val="24"/>
        </w:rPr>
        <w:t xml:space="preserve"> our</w:t>
      </w:r>
      <w:r w:rsidRPr="001B377A">
        <w:rPr>
          <w:rFonts w:ascii="Arial" w:hAnsi="Arial"/>
          <w:sz w:val="24"/>
          <w:szCs w:val="24"/>
        </w:rPr>
        <w:t xml:space="preserve"> legitimate interests or a third party, except where those interests are overridden by the interests</w:t>
      </w:r>
      <w:r w:rsidR="00375F22" w:rsidRPr="001B377A">
        <w:rPr>
          <w:rFonts w:ascii="Arial" w:hAnsi="Arial"/>
          <w:sz w:val="24"/>
          <w:szCs w:val="24"/>
        </w:rPr>
        <w:t xml:space="preserve"> or</w:t>
      </w:r>
      <w:r w:rsidRPr="001B377A">
        <w:rPr>
          <w:rFonts w:ascii="Arial" w:hAnsi="Arial"/>
          <w:sz w:val="24"/>
          <w:szCs w:val="24"/>
        </w:rPr>
        <w:t xml:space="preserve"> fundamental rights and freedoms of the data subject</w:t>
      </w:r>
      <w:bookmarkStart w:id="23" w:name="_1517581392-271481161"/>
      <w:bookmarkEnd w:id="23"/>
      <w:r w:rsidR="00EC3288" w:rsidRPr="001B377A">
        <w:rPr>
          <w:rFonts w:ascii="Arial" w:hAnsi="Arial"/>
          <w:sz w:val="24"/>
          <w:szCs w:val="24"/>
        </w:rPr>
        <w:t>;</w:t>
      </w:r>
    </w:p>
    <w:p w14:paraId="1AFACFAC"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except where the processing is based on consent, satisfy ourselves that the processing is necessary </w:t>
      </w:r>
      <w:r w:rsidR="00CA4C09" w:rsidRPr="001B377A">
        <w:rPr>
          <w:rFonts w:ascii="Arial" w:hAnsi="Arial"/>
          <w:sz w:val="24"/>
          <w:szCs w:val="24"/>
        </w:rPr>
        <w:t>for</w:t>
      </w:r>
      <w:r w:rsidRPr="001B377A">
        <w:rPr>
          <w:rFonts w:ascii="Arial" w:hAnsi="Arial"/>
          <w:sz w:val="24"/>
          <w:szCs w:val="24"/>
        </w:rPr>
        <w:t xml:space="preserve"> the relevant lawful basis (i</w:t>
      </w:r>
      <w:r w:rsidR="00761953" w:rsidRPr="001B377A">
        <w:rPr>
          <w:rFonts w:ascii="Arial" w:hAnsi="Arial"/>
          <w:sz w:val="24"/>
          <w:szCs w:val="24"/>
        </w:rPr>
        <w:t>.</w:t>
      </w:r>
      <w:r w:rsidRPr="001B377A">
        <w:rPr>
          <w:rFonts w:ascii="Arial" w:hAnsi="Arial"/>
          <w:sz w:val="24"/>
          <w:szCs w:val="24"/>
        </w:rPr>
        <w:t>e</w:t>
      </w:r>
      <w:r w:rsidR="00761953" w:rsidRPr="001B377A">
        <w:rPr>
          <w:rFonts w:ascii="Arial" w:hAnsi="Arial"/>
          <w:sz w:val="24"/>
          <w:szCs w:val="24"/>
        </w:rPr>
        <w:t>.</w:t>
      </w:r>
      <w:r w:rsidRPr="001B377A">
        <w:rPr>
          <w:rFonts w:ascii="Arial" w:hAnsi="Arial"/>
          <w:sz w:val="24"/>
          <w:szCs w:val="24"/>
        </w:rPr>
        <w:t xml:space="preserve"> that there is no other reasonable way to achieve that purpose);</w:t>
      </w:r>
      <w:bookmarkStart w:id="24" w:name="_1515155131-2592128"/>
      <w:bookmarkEnd w:id="24"/>
    </w:p>
    <w:p w14:paraId="22FDBB0C"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document our decision as to which lawful basis applies, to help demonstrate our compliance with the data protection principles;</w:t>
      </w:r>
      <w:bookmarkStart w:id="25" w:name="_1515155131-2599128"/>
      <w:bookmarkEnd w:id="25"/>
    </w:p>
    <w:p w14:paraId="7AFD92B9"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include information about both the purposes of the processing and the lawful basis for it in our relevant </w:t>
      </w:r>
      <w:r w:rsidR="00761953" w:rsidRPr="001B377A">
        <w:rPr>
          <w:rFonts w:ascii="Arial" w:hAnsi="Arial"/>
          <w:sz w:val="24"/>
          <w:szCs w:val="24"/>
        </w:rPr>
        <w:t>transparency statement(s)</w:t>
      </w:r>
      <w:r w:rsidRPr="001B377A">
        <w:rPr>
          <w:rFonts w:ascii="Arial" w:hAnsi="Arial"/>
          <w:sz w:val="24"/>
          <w:szCs w:val="24"/>
        </w:rPr>
        <w:t>;</w:t>
      </w:r>
      <w:bookmarkStart w:id="26" w:name="_1515155131-2606128"/>
      <w:bookmarkEnd w:id="26"/>
    </w:p>
    <w:p w14:paraId="6CF2BB77" w14:textId="6433EFD3"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where </w:t>
      </w:r>
      <w:r w:rsidR="00650DAD">
        <w:rPr>
          <w:rFonts w:ascii="Arial" w:hAnsi="Arial"/>
          <w:sz w:val="24"/>
          <w:szCs w:val="24"/>
        </w:rPr>
        <w:t>special category data</w:t>
      </w:r>
      <w:r w:rsidRPr="001B377A">
        <w:rPr>
          <w:rFonts w:ascii="Arial" w:hAnsi="Arial"/>
          <w:sz w:val="24"/>
          <w:szCs w:val="24"/>
        </w:rPr>
        <w:t xml:space="preserve"> is processed, also identify a lawful special condition for processing that information (see paragraph </w:t>
      </w:r>
      <w:r w:rsidRPr="001B377A">
        <w:rPr>
          <w:rFonts w:ascii="Arial" w:hAnsi="Arial"/>
          <w:sz w:val="24"/>
          <w:szCs w:val="24"/>
        </w:rPr>
        <w:fldChar w:fldCharType="begin"/>
      </w:r>
      <w:r w:rsidRPr="001B377A">
        <w:rPr>
          <w:rFonts w:ascii="Arial" w:hAnsi="Arial"/>
          <w:sz w:val="24"/>
          <w:szCs w:val="24"/>
        </w:rPr>
        <w:instrText xml:space="preserve"> REF _1513847619-1559157  \d " " \h \n  </w:instrText>
      </w:r>
      <w:r w:rsidR="00B82B4C" w:rsidRPr="001B377A">
        <w:rPr>
          <w:rFonts w:ascii="Arial" w:hAnsi="Arial"/>
          <w:sz w:val="24"/>
          <w:szCs w:val="24"/>
        </w:rPr>
        <w:instrText xml:space="preserve"> \* MERGEFORMAT </w:instrText>
      </w:r>
      <w:r w:rsidRPr="001B377A">
        <w:rPr>
          <w:rFonts w:ascii="Arial" w:hAnsi="Arial"/>
          <w:sz w:val="24"/>
          <w:szCs w:val="24"/>
        </w:rPr>
      </w:r>
      <w:r w:rsidRPr="001B377A">
        <w:rPr>
          <w:rFonts w:ascii="Arial" w:hAnsi="Arial"/>
          <w:sz w:val="24"/>
          <w:szCs w:val="24"/>
        </w:rPr>
        <w:fldChar w:fldCharType="separate"/>
      </w:r>
      <w:r w:rsidR="00AB4743" w:rsidRPr="001B377A">
        <w:rPr>
          <w:rFonts w:ascii="Arial" w:hAnsi="Arial"/>
          <w:sz w:val="24"/>
          <w:szCs w:val="24"/>
        </w:rPr>
        <w:t>5.4.2</w:t>
      </w:r>
      <w:r w:rsidRPr="001B377A">
        <w:rPr>
          <w:rFonts w:ascii="Arial" w:hAnsi="Arial"/>
          <w:sz w:val="24"/>
          <w:szCs w:val="24"/>
        </w:rPr>
        <w:fldChar w:fldCharType="end"/>
      </w:r>
      <w:r w:rsidRPr="001B377A">
        <w:rPr>
          <w:rFonts w:ascii="Arial" w:hAnsi="Arial"/>
          <w:sz w:val="24"/>
          <w:szCs w:val="24"/>
        </w:rPr>
        <w:t xml:space="preserve"> below), and document it; and</w:t>
      </w:r>
      <w:bookmarkStart w:id="27" w:name="_1515155131-2819128"/>
      <w:bookmarkEnd w:id="27"/>
    </w:p>
    <w:p w14:paraId="370EB29A"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where criminal offence information is processed, also identify a lawful condition for processing that information, and document it.</w:t>
      </w:r>
      <w:bookmarkStart w:id="28" w:name="_1515155131-2826128"/>
      <w:bookmarkEnd w:id="28"/>
    </w:p>
    <w:p w14:paraId="49E686DA" w14:textId="77777777" w:rsidR="00F77F1D"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When determining wheth</w:t>
      </w:r>
      <w:r w:rsidR="00761953" w:rsidRPr="001B377A">
        <w:rPr>
          <w:rFonts w:ascii="Arial" w:hAnsi="Arial"/>
          <w:sz w:val="24"/>
          <w:szCs w:val="24"/>
        </w:rPr>
        <w:t>er our</w:t>
      </w:r>
      <w:r w:rsidRPr="001B377A">
        <w:rPr>
          <w:rFonts w:ascii="Arial" w:hAnsi="Arial"/>
          <w:sz w:val="24"/>
          <w:szCs w:val="24"/>
        </w:rPr>
        <w:t xml:space="preserve"> legitimate interests are the most appropriate basis for lawful processing, we will:</w:t>
      </w:r>
      <w:bookmarkStart w:id="29" w:name="_1515155131-2852128"/>
      <w:bookmarkEnd w:id="29"/>
    </w:p>
    <w:p w14:paraId="2BD028EC"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conduct a legitimate </w:t>
      </w:r>
      <w:r w:rsidR="00CA4C09" w:rsidRPr="001B377A">
        <w:rPr>
          <w:rFonts w:ascii="Arial" w:hAnsi="Arial"/>
          <w:sz w:val="24"/>
          <w:szCs w:val="24"/>
        </w:rPr>
        <w:t>interests’</w:t>
      </w:r>
      <w:r w:rsidRPr="001B377A">
        <w:rPr>
          <w:rFonts w:ascii="Arial" w:hAnsi="Arial"/>
          <w:sz w:val="24"/>
          <w:szCs w:val="24"/>
        </w:rPr>
        <w:t xml:space="preserve"> assessment (LIA) and keep a record of it, to ensure that we can justify our decision;</w:t>
      </w:r>
      <w:bookmarkStart w:id="30" w:name="_1515155131-3079128"/>
      <w:bookmarkEnd w:id="30"/>
    </w:p>
    <w:p w14:paraId="6BBEA366"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if the LIA identifies a significant privacy impact, consider whether we also need to conduct a data protection impact assessment (DPIA);</w:t>
      </w:r>
      <w:bookmarkStart w:id="31" w:name="_1515155131-3341128"/>
      <w:bookmarkEnd w:id="31"/>
    </w:p>
    <w:p w14:paraId="0B8F6CB4"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keep the LIA under review, and repeat it if circumstances change; and</w:t>
      </w:r>
      <w:bookmarkStart w:id="32" w:name="_1515155131-3348128"/>
      <w:bookmarkEnd w:id="32"/>
    </w:p>
    <w:p w14:paraId="1849F78E"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include information about our legitimate interests in our </w:t>
      </w:r>
      <w:r w:rsidR="00761953" w:rsidRPr="001B377A">
        <w:rPr>
          <w:rFonts w:ascii="Arial" w:hAnsi="Arial"/>
          <w:sz w:val="24"/>
          <w:szCs w:val="24"/>
        </w:rPr>
        <w:t>transparency statement</w:t>
      </w:r>
      <w:r w:rsidRPr="001B377A">
        <w:rPr>
          <w:rFonts w:ascii="Arial" w:hAnsi="Arial"/>
          <w:sz w:val="24"/>
          <w:szCs w:val="24"/>
        </w:rPr>
        <w:t>(s).</w:t>
      </w:r>
      <w:bookmarkStart w:id="33" w:name="_1515155131-3355128"/>
      <w:bookmarkEnd w:id="33"/>
    </w:p>
    <w:p w14:paraId="68AAC4F8" w14:textId="159DFBAC" w:rsidR="00F77F1D" w:rsidRPr="001B377A" w:rsidRDefault="00650DAD" w:rsidP="00D75B59">
      <w:pPr>
        <w:pStyle w:val="Level2Number"/>
        <w:spacing w:before="240" w:line="240" w:lineRule="auto"/>
        <w:rPr>
          <w:rFonts w:ascii="Arial" w:hAnsi="Arial"/>
          <w:sz w:val="24"/>
          <w:szCs w:val="24"/>
        </w:rPr>
      </w:pPr>
      <w:r>
        <w:rPr>
          <w:rFonts w:ascii="Arial" w:hAnsi="Arial"/>
          <w:sz w:val="24"/>
          <w:szCs w:val="24"/>
        </w:rPr>
        <w:t>Special category data</w:t>
      </w:r>
      <w:r w:rsidR="00F77F1D" w:rsidRPr="001B377A">
        <w:rPr>
          <w:rFonts w:ascii="Arial" w:hAnsi="Arial"/>
          <w:sz w:val="24"/>
          <w:szCs w:val="24"/>
        </w:rPr>
        <w:t xml:space="preserve"> is sometimes referred to as </w:t>
      </w:r>
      <w:r w:rsidR="00CB1EA2" w:rsidRPr="001B377A">
        <w:rPr>
          <w:rFonts w:ascii="Arial" w:hAnsi="Arial"/>
          <w:sz w:val="24"/>
          <w:szCs w:val="24"/>
        </w:rPr>
        <w:t>“</w:t>
      </w:r>
      <w:r>
        <w:rPr>
          <w:rFonts w:ascii="Arial" w:hAnsi="Arial"/>
          <w:sz w:val="24"/>
          <w:szCs w:val="24"/>
        </w:rPr>
        <w:t>sensitive personal data</w:t>
      </w:r>
      <w:r w:rsidR="00CB1EA2" w:rsidRPr="001B377A">
        <w:rPr>
          <w:rFonts w:ascii="Arial" w:hAnsi="Arial"/>
          <w:sz w:val="24"/>
          <w:szCs w:val="24"/>
        </w:rPr>
        <w:t>”</w:t>
      </w:r>
      <w:r w:rsidR="00F77F1D" w:rsidRPr="001B377A">
        <w:rPr>
          <w:rFonts w:ascii="Arial" w:hAnsi="Arial"/>
          <w:sz w:val="24"/>
          <w:szCs w:val="24"/>
        </w:rPr>
        <w:t>.</w:t>
      </w:r>
      <w:bookmarkStart w:id="34" w:name="_1515574471-6173128"/>
      <w:bookmarkEnd w:id="34"/>
    </w:p>
    <w:p w14:paraId="7A535BBF" w14:textId="794A06F3" w:rsidR="00F77F1D" w:rsidRPr="001B377A" w:rsidRDefault="000502DD" w:rsidP="00D75B59">
      <w:pPr>
        <w:pStyle w:val="Level2Number"/>
        <w:spacing w:before="240" w:line="240" w:lineRule="auto"/>
        <w:rPr>
          <w:rFonts w:ascii="Arial" w:hAnsi="Arial"/>
          <w:sz w:val="24"/>
          <w:szCs w:val="24"/>
        </w:rPr>
      </w:pPr>
      <w:r w:rsidRPr="001B377A">
        <w:rPr>
          <w:rFonts w:ascii="Arial" w:hAnsi="Arial"/>
          <w:sz w:val="24"/>
          <w:szCs w:val="24"/>
        </w:rPr>
        <w:t xml:space="preserve">We </w:t>
      </w:r>
      <w:r w:rsidR="00F77F1D" w:rsidRPr="001B377A">
        <w:rPr>
          <w:rFonts w:ascii="Arial" w:hAnsi="Arial"/>
          <w:sz w:val="24"/>
          <w:szCs w:val="24"/>
        </w:rPr>
        <w:t xml:space="preserve">may from time to time need to process </w:t>
      </w:r>
      <w:r w:rsidR="00650DAD">
        <w:rPr>
          <w:rFonts w:ascii="Arial" w:hAnsi="Arial"/>
          <w:sz w:val="24"/>
          <w:szCs w:val="24"/>
        </w:rPr>
        <w:t>special category data</w:t>
      </w:r>
      <w:r w:rsidRPr="001B377A">
        <w:rPr>
          <w:rFonts w:ascii="Arial" w:hAnsi="Arial"/>
          <w:sz w:val="24"/>
          <w:szCs w:val="24"/>
        </w:rPr>
        <w:t xml:space="preserve"> as part of </w:t>
      </w:r>
      <w:r w:rsidR="00682513" w:rsidRPr="001B377A">
        <w:rPr>
          <w:rFonts w:ascii="Arial" w:hAnsi="Arial"/>
          <w:sz w:val="24"/>
          <w:szCs w:val="24"/>
        </w:rPr>
        <w:t>our activities and functions as a registered social landlord in Scotland</w:t>
      </w:r>
      <w:r w:rsidR="00F77F1D" w:rsidRPr="001B377A">
        <w:rPr>
          <w:rFonts w:ascii="Arial" w:hAnsi="Arial"/>
          <w:sz w:val="24"/>
          <w:szCs w:val="24"/>
        </w:rPr>
        <w:t xml:space="preserve">. We will only process </w:t>
      </w:r>
      <w:r w:rsidR="00650DAD">
        <w:rPr>
          <w:rFonts w:ascii="Arial" w:hAnsi="Arial"/>
          <w:sz w:val="24"/>
          <w:szCs w:val="24"/>
        </w:rPr>
        <w:t>special category data</w:t>
      </w:r>
      <w:r w:rsidR="00F77F1D" w:rsidRPr="001B377A">
        <w:rPr>
          <w:rFonts w:ascii="Arial" w:hAnsi="Arial"/>
          <w:sz w:val="24"/>
          <w:szCs w:val="24"/>
        </w:rPr>
        <w:t xml:space="preserve"> if:</w:t>
      </w:r>
      <w:bookmarkStart w:id="35" w:name="_1513847619-1539157"/>
      <w:bookmarkEnd w:id="35"/>
    </w:p>
    <w:p w14:paraId="6AF39FAD" w14:textId="77777777" w:rsidR="00F77F1D" w:rsidRPr="001B377A" w:rsidRDefault="000D407E" w:rsidP="00D75B59">
      <w:pPr>
        <w:pStyle w:val="Level3Number"/>
        <w:spacing w:before="240" w:line="240" w:lineRule="auto"/>
        <w:rPr>
          <w:rFonts w:ascii="Arial" w:hAnsi="Arial"/>
          <w:sz w:val="24"/>
          <w:szCs w:val="24"/>
        </w:rPr>
      </w:pPr>
      <w:r w:rsidRPr="001B377A">
        <w:rPr>
          <w:rFonts w:ascii="Arial" w:hAnsi="Arial"/>
          <w:sz w:val="24"/>
          <w:szCs w:val="24"/>
        </w:rPr>
        <w:t>w</w:t>
      </w:r>
      <w:r w:rsidR="00F77F1D" w:rsidRPr="001B377A">
        <w:rPr>
          <w:rFonts w:ascii="Arial" w:hAnsi="Arial"/>
          <w:sz w:val="24"/>
          <w:szCs w:val="24"/>
        </w:rPr>
        <w:t xml:space="preserve">e have a lawful basis for doing so as set out in paragraph </w:t>
      </w:r>
      <w:r w:rsidR="00F77F1D" w:rsidRPr="001B377A">
        <w:rPr>
          <w:rFonts w:ascii="Arial" w:hAnsi="Arial"/>
          <w:sz w:val="24"/>
          <w:szCs w:val="24"/>
        </w:rPr>
        <w:fldChar w:fldCharType="begin"/>
      </w:r>
      <w:r w:rsidR="00F77F1D" w:rsidRPr="001B377A">
        <w:rPr>
          <w:rFonts w:ascii="Arial" w:hAnsi="Arial"/>
          <w:sz w:val="24"/>
          <w:szCs w:val="24"/>
        </w:rPr>
        <w:instrText xml:space="preserve"> REF _1515155131-2585128  \d " " \h \n  </w:instrText>
      </w:r>
      <w:r w:rsidR="00B82B4C" w:rsidRPr="001B377A">
        <w:rPr>
          <w:rFonts w:ascii="Arial" w:hAnsi="Arial"/>
          <w:sz w:val="24"/>
          <w:szCs w:val="24"/>
        </w:rPr>
        <w:instrText xml:space="preserve"> \* MERGEFORMAT </w:instrText>
      </w:r>
      <w:r w:rsidR="00F77F1D" w:rsidRPr="001B377A">
        <w:rPr>
          <w:rFonts w:ascii="Arial" w:hAnsi="Arial"/>
          <w:sz w:val="24"/>
          <w:szCs w:val="24"/>
        </w:rPr>
      </w:r>
      <w:r w:rsidR="00F77F1D" w:rsidRPr="001B377A">
        <w:rPr>
          <w:rFonts w:ascii="Arial" w:hAnsi="Arial"/>
          <w:sz w:val="24"/>
          <w:szCs w:val="24"/>
        </w:rPr>
        <w:fldChar w:fldCharType="separate"/>
      </w:r>
      <w:r w:rsidR="00AB4743" w:rsidRPr="001B377A">
        <w:rPr>
          <w:rFonts w:ascii="Arial" w:hAnsi="Arial"/>
          <w:sz w:val="24"/>
          <w:szCs w:val="24"/>
        </w:rPr>
        <w:t>5.1.1</w:t>
      </w:r>
      <w:r w:rsidR="00F77F1D" w:rsidRPr="001B377A">
        <w:rPr>
          <w:rFonts w:ascii="Arial" w:hAnsi="Arial"/>
          <w:sz w:val="24"/>
          <w:szCs w:val="24"/>
        </w:rPr>
        <w:fldChar w:fldCharType="end"/>
      </w:r>
      <w:r w:rsidR="00F77F1D" w:rsidRPr="001B377A">
        <w:rPr>
          <w:rFonts w:ascii="Arial" w:hAnsi="Arial"/>
          <w:sz w:val="24"/>
          <w:szCs w:val="24"/>
        </w:rPr>
        <w:t xml:space="preserve"> above; and</w:t>
      </w:r>
      <w:bookmarkStart w:id="36" w:name="_1513847619-1549157"/>
      <w:bookmarkEnd w:id="36"/>
    </w:p>
    <w:p w14:paraId="1F41A244" w14:textId="2EBFE865"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one of the special conditions for processing </w:t>
      </w:r>
      <w:r w:rsidR="00650DAD">
        <w:rPr>
          <w:rFonts w:ascii="Arial" w:hAnsi="Arial"/>
          <w:sz w:val="24"/>
          <w:szCs w:val="24"/>
        </w:rPr>
        <w:t>special category data</w:t>
      </w:r>
      <w:r w:rsidRPr="001B377A">
        <w:rPr>
          <w:rFonts w:ascii="Arial" w:hAnsi="Arial"/>
          <w:sz w:val="24"/>
          <w:szCs w:val="24"/>
        </w:rPr>
        <w:t xml:space="preserve"> applies</w:t>
      </w:r>
      <w:r w:rsidR="00EC3288" w:rsidRPr="001B377A">
        <w:rPr>
          <w:rFonts w:ascii="Arial" w:hAnsi="Arial"/>
          <w:sz w:val="24"/>
          <w:szCs w:val="24"/>
        </w:rPr>
        <w:t xml:space="preserve"> </w:t>
      </w:r>
      <w:r w:rsidRPr="001B377A">
        <w:rPr>
          <w:rFonts w:ascii="Arial" w:hAnsi="Arial"/>
          <w:sz w:val="24"/>
          <w:szCs w:val="24"/>
        </w:rPr>
        <w:t>e</w:t>
      </w:r>
      <w:r w:rsidR="00682513" w:rsidRPr="001B377A">
        <w:rPr>
          <w:rFonts w:ascii="Arial" w:hAnsi="Arial"/>
          <w:sz w:val="24"/>
          <w:szCs w:val="24"/>
        </w:rPr>
        <w:t>.</w:t>
      </w:r>
      <w:r w:rsidRPr="001B377A">
        <w:rPr>
          <w:rFonts w:ascii="Arial" w:hAnsi="Arial"/>
          <w:sz w:val="24"/>
          <w:szCs w:val="24"/>
        </w:rPr>
        <w:t>g</w:t>
      </w:r>
      <w:bookmarkStart w:id="37" w:name="_1513847619-1559157"/>
      <w:bookmarkEnd w:id="37"/>
      <w:r w:rsidR="00682513" w:rsidRPr="001B377A">
        <w:rPr>
          <w:rFonts w:ascii="Arial" w:hAnsi="Arial"/>
          <w:sz w:val="24"/>
          <w:szCs w:val="24"/>
        </w:rPr>
        <w:t>.</w:t>
      </w:r>
    </w:p>
    <w:p w14:paraId="33FACC44" w14:textId="77777777" w:rsidR="00F77F1D" w:rsidRPr="001B377A" w:rsidRDefault="00F77F1D" w:rsidP="00D75B59">
      <w:pPr>
        <w:pStyle w:val="Level4Number"/>
        <w:spacing w:before="240" w:after="240" w:line="240" w:lineRule="auto"/>
        <w:rPr>
          <w:rFonts w:ascii="Arial" w:hAnsi="Arial"/>
          <w:sz w:val="24"/>
          <w:szCs w:val="24"/>
        </w:rPr>
      </w:pPr>
      <w:r w:rsidRPr="001B377A">
        <w:rPr>
          <w:rFonts w:ascii="Arial" w:hAnsi="Arial"/>
          <w:sz w:val="24"/>
          <w:szCs w:val="24"/>
        </w:rPr>
        <w:t>the data subject has given explicit consent;</w:t>
      </w:r>
      <w:bookmarkStart w:id="38" w:name="_1517592806-343050256"/>
      <w:bookmarkEnd w:id="38"/>
    </w:p>
    <w:p w14:paraId="377B2412" w14:textId="77777777" w:rsidR="00F77F1D" w:rsidRPr="001B377A" w:rsidRDefault="00F77F1D" w:rsidP="00D75B59">
      <w:pPr>
        <w:pStyle w:val="Level4Number"/>
        <w:spacing w:before="240" w:after="240" w:line="240" w:lineRule="auto"/>
        <w:rPr>
          <w:rFonts w:ascii="Arial" w:hAnsi="Arial"/>
          <w:sz w:val="24"/>
          <w:szCs w:val="24"/>
        </w:rPr>
      </w:pPr>
      <w:r w:rsidRPr="001B377A">
        <w:rPr>
          <w:rFonts w:ascii="Arial" w:hAnsi="Arial"/>
          <w:sz w:val="24"/>
          <w:szCs w:val="24"/>
        </w:rPr>
        <w:t>the processing is necessary for the purposes of exercising the employment law rights o</w:t>
      </w:r>
      <w:r w:rsidR="00682513" w:rsidRPr="001B377A">
        <w:rPr>
          <w:rFonts w:ascii="Arial" w:hAnsi="Arial"/>
          <w:sz w:val="24"/>
          <w:szCs w:val="24"/>
        </w:rPr>
        <w:t>f</w:t>
      </w:r>
      <w:r w:rsidRPr="001B377A">
        <w:rPr>
          <w:rFonts w:ascii="Arial" w:hAnsi="Arial"/>
          <w:sz w:val="24"/>
          <w:szCs w:val="24"/>
        </w:rPr>
        <w:t xml:space="preserve"> the data subject</w:t>
      </w:r>
      <w:r w:rsidR="00682513" w:rsidRPr="001B377A">
        <w:rPr>
          <w:rFonts w:ascii="Arial" w:hAnsi="Arial"/>
          <w:sz w:val="24"/>
          <w:szCs w:val="24"/>
        </w:rPr>
        <w:t xml:space="preserve"> or our employment law obligations</w:t>
      </w:r>
      <w:r w:rsidRPr="001B377A">
        <w:rPr>
          <w:rFonts w:ascii="Arial" w:hAnsi="Arial"/>
          <w:sz w:val="24"/>
          <w:szCs w:val="24"/>
        </w:rPr>
        <w:t>;</w:t>
      </w:r>
      <w:bookmarkStart w:id="39" w:name="_1517592807-343221256"/>
      <w:bookmarkEnd w:id="39"/>
    </w:p>
    <w:p w14:paraId="0A239870" w14:textId="77777777" w:rsidR="00F77F1D" w:rsidRPr="001B377A" w:rsidRDefault="00F77F1D" w:rsidP="00D75B59">
      <w:pPr>
        <w:pStyle w:val="Level4Number"/>
        <w:spacing w:before="240" w:after="240" w:line="240" w:lineRule="auto"/>
        <w:rPr>
          <w:rFonts w:ascii="Arial" w:hAnsi="Arial"/>
          <w:sz w:val="24"/>
          <w:szCs w:val="24"/>
        </w:rPr>
      </w:pPr>
      <w:r w:rsidRPr="001B377A">
        <w:rPr>
          <w:rFonts w:ascii="Arial" w:hAnsi="Arial"/>
          <w:sz w:val="24"/>
          <w:szCs w:val="24"/>
        </w:rPr>
        <w:t>the processing is necessary to protect the data subject’s vital interests, and the data subject is physically incapable of giving consent;</w:t>
      </w:r>
      <w:bookmarkStart w:id="40" w:name="_1517592807-343098256"/>
      <w:bookmarkEnd w:id="40"/>
    </w:p>
    <w:p w14:paraId="129BC89F" w14:textId="79375B3E" w:rsidR="00F77F1D" w:rsidRPr="001B377A" w:rsidRDefault="00F77F1D" w:rsidP="00D75B59">
      <w:pPr>
        <w:pStyle w:val="Level4Number"/>
        <w:spacing w:before="240" w:after="240" w:line="240" w:lineRule="auto"/>
        <w:rPr>
          <w:rFonts w:ascii="Arial" w:hAnsi="Arial"/>
          <w:sz w:val="24"/>
          <w:szCs w:val="24"/>
        </w:rPr>
      </w:pPr>
      <w:r w:rsidRPr="001B377A">
        <w:rPr>
          <w:rFonts w:ascii="Arial" w:hAnsi="Arial"/>
          <w:sz w:val="24"/>
          <w:szCs w:val="24"/>
        </w:rPr>
        <w:t xml:space="preserve">processing relates to </w:t>
      </w:r>
      <w:r w:rsidR="000443D2">
        <w:rPr>
          <w:rFonts w:ascii="Arial" w:hAnsi="Arial"/>
          <w:sz w:val="24"/>
          <w:szCs w:val="24"/>
        </w:rPr>
        <w:t>personal data</w:t>
      </w:r>
      <w:r w:rsidR="00B40602" w:rsidRPr="001B377A">
        <w:rPr>
          <w:rFonts w:ascii="Arial" w:hAnsi="Arial"/>
          <w:sz w:val="24"/>
          <w:szCs w:val="24"/>
        </w:rPr>
        <w:t xml:space="preserve"> </w:t>
      </w:r>
      <w:r w:rsidRPr="001B377A">
        <w:rPr>
          <w:rFonts w:ascii="Arial" w:hAnsi="Arial"/>
          <w:sz w:val="24"/>
          <w:szCs w:val="24"/>
        </w:rPr>
        <w:t xml:space="preserve">which </w:t>
      </w:r>
      <w:r w:rsidR="00B40602" w:rsidRPr="001B377A">
        <w:rPr>
          <w:rFonts w:ascii="Arial" w:hAnsi="Arial"/>
          <w:sz w:val="24"/>
          <w:szCs w:val="24"/>
        </w:rPr>
        <w:t>is</w:t>
      </w:r>
      <w:r w:rsidRPr="001B377A">
        <w:rPr>
          <w:rFonts w:ascii="Arial" w:hAnsi="Arial"/>
          <w:sz w:val="24"/>
          <w:szCs w:val="24"/>
        </w:rPr>
        <w:t xml:space="preserve"> manifestly made public by the data subject;</w:t>
      </w:r>
      <w:bookmarkStart w:id="41" w:name="_1517833258-3482210929"/>
      <w:bookmarkEnd w:id="41"/>
    </w:p>
    <w:p w14:paraId="7D6C3D9F" w14:textId="77777777" w:rsidR="00F77F1D" w:rsidRPr="001B377A" w:rsidRDefault="00F77F1D" w:rsidP="00D75B59">
      <w:pPr>
        <w:pStyle w:val="Level4Number"/>
        <w:spacing w:before="240" w:after="240" w:line="240" w:lineRule="auto"/>
        <w:rPr>
          <w:rFonts w:ascii="Arial" w:hAnsi="Arial"/>
          <w:sz w:val="24"/>
          <w:szCs w:val="24"/>
        </w:rPr>
      </w:pPr>
      <w:r w:rsidRPr="001B377A">
        <w:rPr>
          <w:rFonts w:ascii="Arial" w:hAnsi="Arial"/>
          <w:sz w:val="24"/>
          <w:szCs w:val="24"/>
        </w:rPr>
        <w:t>the processing is necessary for the establishment, exercise or defence of legal claims; or</w:t>
      </w:r>
      <w:bookmarkStart w:id="42" w:name="_1517592808-343354256"/>
      <w:bookmarkEnd w:id="42"/>
    </w:p>
    <w:p w14:paraId="3C84F001" w14:textId="77777777" w:rsidR="00F77F1D" w:rsidRPr="001B377A" w:rsidRDefault="00F77F1D" w:rsidP="00D75B59">
      <w:pPr>
        <w:pStyle w:val="Level4Number"/>
        <w:spacing w:before="240" w:after="240" w:line="240" w:lineRule="auto"/>
        <w:rPr>
          <w:rFonts w:ascii="Arial" w:hAnsi="Arial"/>
          <w:sz w:val="24"/>
          <w:szCs w:val="24"/>
        </w:rPr>
      </w:pPr>
      <w:r w:rsidRPr="001B377A">
        <w:rPr>
          <w:rFonts w:ascii="Arial" w:hAnsi="Arial"/>
          <w:sz w:val="24"/>
          <w:szCs w:val="24"/>
        </w:rPr>
        <w:t>the processing is necessary for reasons of substantial public interest.</w:t>
      </w:r>
      <w:bookmarkStart w:id="43" w:name="_1517592808-343472256"/>
      <w:bookmarkEnd w:id="43"/>
    </w:p>
    <w:p w14:paraId="52F817ED" w14:textId="7B4DF1BA" w:rsidR="004C5C1E"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 xml:space="preserve">Before processing any </w:t>
      </w:r>
      <w:r w:rsidR="00BE55EA" w:rsidRPr="001B377A">
        <w:rPr>
          <w:rFonts w:ascii="Arial" w:hAnsi="Arial"/>
          <w:sz w:val="24"/>
          <w:szCs w:val="24"/>
        </w:rPr>
        <w:t xml:space="preserve">new categories </w:t>
      </w:r>
      <w:r w:rsidR="00AA4A6E">
        <w:rPr>
          <w:rFonts w:ascii="Arial" w:hAnsi="Arial"/>
          <w:sz w:val="24"/>
          <w:szCs w:val="24"/>
        </w:rPr>
        <w:t xml:space="preserve">of </w:t>
      </w:r>
      <w:r w:rsidR="00650DAD">
        <w:rPr>
          <w:rFonts w:ascii="Arial" w:hAnsi="Arial"/>
          <w:sz w:val="24"/>
          <w:szCs w:val="24"/>
        </w:rPr>
        <w:t>special category data</w:t>
      </w:r>
      <w:r w:rsidRPr="001B377A">
        <w:rPr>
          <w:rFonts w:ascii="Arial" w:hAnsi="Arial"/>
          <w:sz w:val="24"/>
          <w:szCs w:val="24"/>
        </w:rPr>
        <w:t>, staff must notify</w:t>
      </w:r>
      <w:r w:rsidR="004C5C1E" w:rsidRPr="001B377A">
        <w:rPr>
          <w:rFonts w:ascii="Arial" w:hAnsi="Arial"/>
          <w:sz w:val="24"/>
          <w:szCs w:val="24"/>
        </w:rPr>
        <w:t xml:space="preserve"> the DPO</w:t>
      </w:r>
      <w:r w:rsidRPr="001B377A">
        <w:rPr>
          <w:rFonts w:ascii="Arial" w:hAnsi="Arial"/>
          <w:sz w:val="24"/>
          <w:szCs w:val="24"/>
        </w:rPr>
        <w:t xml:space="preserve"> of the proposed processing, in order that</w:t>
      </w:r>
      <w:r w:rsidR="004C5C1E" w:rsidRPr="001B377A">
        <w:rPr>
          <w:rFonts w:ascii="Arial" w:hAnsi="Arial"/>
          <w:sz w:val="24"/>
          <w:szCs w:val="24"/>
        </w:rPr>
        <w:t xml:space="preserve"> the DPO </w:t>
      </w:r>
      <w:r w:rsidRPr="001B377A">
        <w:rPr>
          <w:rFonts w:ascii="Arial" w:hAnsi="Arial"/>
          <w:sz w:val="24"/>
          <w:szCs w:val="24"/>
        </w:rPr>
        <w:t>may assess whether</w:t>
      </w:r>
      <w:r w:rsidR="004C5C1E" w:rsidRPr="001B377A">
        <w:rPr>
          <w:rFonts w:ascii="Arial" w:hAnsi="Arial"/>
          <w:sz w:val="24"/>
          <w:szCs w:val="24"/>
        </w:rPr>
        <w:t xml:space="preserve"> one of the above special conditions applies. </w:t>
      </w:r>
    </w:p>
    <w:p w14:paraId="12BAB678" w14:textId="2DF52357" w:rsidR="00F77F1D" w:rsidRPr="001B377A" w:rsidRDefault="000F3B06" w:rsidP="00D75B59">
      <w:pPr>
        <w:pStyle w:val="Level2Number"/>
        <w:spacing w:before="240" w:line="240" w:lineRule="auto"/>
        <w:rPr>
          <w:rFonts w:ascii="Arial" w:hAnsi="Arial"/>
          <w:sz w:val="24"/>
          <w:szCs w:val="24"/>
        </w:rPr>
      </w:pPr>
      <w:r>
        <w:rPr>
          <w:rFonts w:ascii="Arial" w:hAnsi="Arial"/>
          <w:sz w:val="24"/>
          <w:szCs w:val="24"/>
        </w:rPr>
        <w:t>New categories of s</w:t>
      </w:r>
      <w:r w:rsidR="00650DAD">
        <w:rPr>
          <w:rFonts w:ascii="Arial" w:hAnsi="Arial"/>
          <w:sz w:val="24"/>
          <w:szCs w:val="24"/>
        </w:rPr>
        <w:t>pecial category data</w:t>
      </w:r>
      <w:r w:rsidR="00F77F1D" w:rsidRPr="001B377A">
        <w:rPr>
          <w:rFonts w:ascii="Arial" w:hAnsi="Arial"/>
          <w:sz w:val="24"/>
          <w:szCs w:val="24"/>
        </w:rPr>
        <w:t xml:space="preserve"> will not be processed until:</w:t>
      </w:r>
      <w:bookmarkStart w:id="44" w:name="_1513871032-20481201"/>
      <w:bookmarkEnd w:id="44"/>
    </w:p>
    <w:p w14:paraId="1FF6C521"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the assessment referred to in paragraph </w:t>
      </w:r>
      <w:r w:rsidR="000343A4" w:rsidRPr="001B377A">
        <w:rPr>
          <w:rFonts w:ascii="Arial" w:hAnsi="Arial"/>
          <w:sz w:val="24"/>
          <w:szCs w:val="24"/>
        </w:rPr>
        <w:t>5.5 above has taken</w:t>
      </w:r>
      <w:r w:rsidRPr="001B377A">
        <w:rPr>
          <w:rFonts w:ascii="Arial" w:hAnsi="Arial"/>
          <w:sz w:val="24"/>
          <w:szCs w:val="24"/>
        </w:rPr>
        <w:t xml:space="preserve"> place; and</w:t>
      </w:r>
      <w:bookmarkStart w:id="45" w:name="_1513871032-20551201"/>
      <w:bookmarkEnd w:id="45"/>
    </w:p>
    <w:p w14:paraId="58F54AEB"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the</w:t>
      </w:r>
      <w:r w:rsidR="000343A4" w:rsidRPr="001B377A">
        <w:rPr>
          <w:rFonts w:ascii="Arial" w:hAnsi="Arial"/>
          <w:sz w:val="24"/>
          <w:szCs w:val="24"/>
        </w:rPr>
        <w:t xml:space="preserve"> data subject</w:t>
      </w:r>
      <w:r w:rsidRPr="001B377A">
        <w:rPr>
          <w:rFonts w:ascii="Arial" w:hAnsi="Arial"/>
          <w:sz w:val="24"/>
          <w:szCs w:val="24"/>
        </w:rPr>
        <w:t xml:space="preserve"> has been properly informed (by way o</w:t>
      </w:r>
      <w:r w:rsidR="004C5C1E" w:rsidRPr="001B377A">
        <w:rPr>
          <w:rFonts w:ascii="Arial" w:hAnsi="Arial"/>
          <w:sz w:val="24"/>
          <w:szCs w:val="24"/>
        </w:rPr>
        <w:t>f transparency statement</w:t>
      </w:r>
      <w:r w:rsidRPr="001B377A">
        <w:rPr>
          <w:rFonts w:ascii="Arial" w:hAnsi="Arial"/>
          <w:sz w:val="24"/>
          <w:szCs w:val="24"/>
        </w:rPr>
        <w:t>) of the nature of the processing, the purposes for which it is being carried out and the legal basis for it.</w:t>
      </w:r>
      <w:bookmarkStart w:id="46" w:name="_1513871032-20621201"/>
      <w:bookmarkEnd w:id="46"/>
    </w:p>
    <w:p w14:paraId="55480198" w14:textId="6EA4271D" w:rsidR="00D75B59" w:rsidRPr="001B377A" w:rsidRDefault="004C5C1E" w:rsidP="00D75B59">
      <w:pPr>
        <w:pStyle w:val="Level2Number"/>
        <w:spacing w:before="240" w:line="240" w:lineRule="auto"/>
        <w:rPr>
          <w:rFonts w:ascii="Arial" w:hAnsi="Arial"/>
          <w:sz w:val="24"/>
          <w:szCs w:val="24"/>
        </w:rPr>
      </w:pPr>
      <w:r w:rsidRPr="001B377A">
        <w:rPr>
          <w:rFonts w:ascii="Arial" w:hAnsi="Arial"/>
          <w:sz w:val="24"/>
          <w:szCs w:val="24"/>
        </w:rPr>
        <w:t>We do</w:t>
      </w:r>
      <w:r w:rsidR="00F77F1D" w:rsidRPr="001B377A">
        <w:rPr>
          <w:rFonts w:ascii="Arial" w:hAnsi="Arial"/>
          <w:sz w:val="24"/>
          <w:szCs w:val="24"/>
        </w:rPr>
        <w:t xml:space="preserve"> not carry out automated </w:t>
      </w:r>
      <w:r w:rsidR="00EC3288" w:rsidRPr="001B377A">
        <w:rPr>
          <w:rFonts w:ascii="Arial" w:hAnsi="Arial"/>
          <w:sz w:val="24"/>
          <w:szCs w:val="24"/>
        </w:rPr>
        <w:t xml:space="preserve">or electronic </w:t>
      </w:r>
      <w:r w:rsidR="00F77F1D" w:rsidRPr="001B377A">
        <w:rPr>
          <w:rFonts w:ascii="Arial" w:hAnsi="Arial"/>
          <w:sz w:val="24"/>
          <w:szCs w:val="24"/>
        </w:rPr>
        <w:t>decision-making (including profiling) based on a</w:t>
      </w:r>
      <w:r w:rsidR="00A57ACE" w:rsidRPr="001B377A">
        <w:rPr>
          <w:rFonts w:ascii="Arial" w:hAnsi="Arial"/>
          <w:sz w:val="24"/>
          <w:szCs w:val="24"/>
        </w:rPr>
        <w:t xml:space="preserve"> data subject’s</w:t>
      </w:r>
      <w:r w:rsidR="00F77F1D" w:rsidRPr="001B377A">
        <w:rPr>
          <w:rFonts w:ascii="Arial" w:hAnsi="Arial"/>
          <w:sz w:val="24"/>
          <w:szCs w:val="24"/>
        </w:rPr>
        <w:t xml:space="preserve"> </w:t>
      </w:r>
      <w:r w:rsidR="00650DAD">
        <w:rPr>
          <w:rFonts w:ascii="Arial" w:hAnsi="Arial"/>
          <w:sz w:val="24"/>
          <w:szCs w:val="24"/>
        </w:rPr>
        <w:t>special category data</w:t>
      </w:r>
      <w:r w:rsidR="00F77F1D" w:rsidRPr="001B377A">
        <w:rPr>
          <w:rFonts w:ascii="Arial" w:hAnsi="Arial"/>
          <w:sz w:val="24"/>
          <w:szCs w:val="24"/>
        </w:rPr>
        <w:t>.</w:t>
      </w:r>
      <w:bookmarkStart w:id="47" w:name="_1513858810-1572128"/>
      <w:bookmarkEnd w:id="47"/>
    </w:p>
    <w:p w14:paraId="46721775" w14:textId="28E3CD06" w:rsidR="00F77F1D" w:rsidRPr="001B377A" w:rsidRDefault="004C5C1E" w:rsidP="00D75B59">
      <w:pPr>
        <w:pStyle w:val="Level2Number"/>
        <w:spacing w:before="240" w:line="240" w:lineRule="auto"/>
        <w:rPr>
          <w:rFonts w:ascii="Arial" w:hAnsi="Arial"/>
          <w:sz w:val="24"/>
          <w:szCs w:val="24"/>
        </w:rPr>
      </w:pPr>
      <w:r w:rsidRPr="001B377A">
        <w:rPr>
          <w:rFonts w:ascii="Arial" w:hAnsi="Arial"/>
          <w:sz w:val="24"/>
          <w:szCs w:val="24"/>
        </w:rPr>
        <w:t xml:space="preserve">Our transparency statements </w:t>
      </w:r>
      <w:r w:rsidR="00F77F1D" w:rsidRPr="001B377A">
        <w:rPr>
          <w:rFonts w:ascii="Arial" w:hAnsi="Arial"/>
          <w:sz w:val="24"/>
          <w:szCs w:val="24"/>
        </w:rPr>
        <w:t xml:space="preserve">set out the types of </w:t>
      </w:r>
      <w:r w:rsidR="00650DAD">
        <w:rPr>
          <w:rFonts w:ascii="Arial" w:hAnsi="Arial"/>
          <w:sz w:val="24"/>
          <w:szCs w:val="24"/>
        </w:rPr>
        <w:t>special category data</w:t>
      </w:r>
      <w:r w:rsidR="00F77F1D" w:rsidRPr="001B377A">
        <w:rPr>
          <w:rFonts w:ascii="Arial" w:hAnsi="Arial"/>
          <w:sz w:val="24"/>
          <w:szCs w:val="24"/>
        </w:rPr>
        <w:t xml:space="preserve"> that </w:t>
      </w:r>
      <w:r w:rsidRPr="001B377A">
        <w:rPr>
          <w:rFonts w:ascii="Arial" w:hAnsi="Arial"/>
          <w:sz w:val="24"/>
          <w:szCs w:val="24"/>
        </w:rPr>
        <w:t>we process,</w:t>
      </w:r>
      <w:r w:rsidR="00F77F1D" w:rsidRPr="001B377A">
        <w:rPr>
          <w:rFonts w:ascii="Arial" w:hAnsi="Arial"/>
          <w:sz w:val="24"/>
          <w:szCs w:val="24"/>
        </w:rPr>
        <w:t xml:space="preserve"> what it is used for and the lawful basis for the processing.</w:t>
      </w:r>
      <w:bookmarkStart w:id="48" w:name="_1513847619-1571157"/>
      <w:bookmarkEnd w:id="48"/>
    </w:p>
    <w:p w14:paraId="21FACB48" w14:textId="316A2051" w:rsidR="006D140E" w:rsidRPr="001B377A" w:rsidRDefault="006D140E" w:rsidP="00D75B59">
      <w:pPr>
        <w:pStyle w:val="Level2Number"/>
        <w:spacing w:before="240" w:line="240" w:lineRule="auto"/>
        <w:rPr>
          <w:rFonts w:ascii="Arial" w:hAnsi="Arial"/>
          <w:sz w:val="24"/>
          <w:szCs w:val="24"/>
        </w:rPr>
      </w:pPr>
      <w:r w:rsidRPr="001B377A">
        <w:rPr>
          <w:rFonts w:ascii="Arial" w:hAnsi="Arial"/>
          <w:sz w:val="24"/>
          <w:szCs w:val="24"/>
        </w:rPr>
        <w:t xml:space="preserve">Consent is one of the lawful bases for processing </w:t>
      </w:r>
      <w:r w:rsidR="000443D2">
        <w:rPr>
          <w:rFonts w:ascii="Arial" w:hAnsi="Arial"/>
          <w:sz w:val="24"/>
          <w:szCs w:val="24"/>
        </w:rPr>
        <w:t>personal data</w:t>
      </w:r>
      <w:r w:rsidRPr="001B377A">
        <w:rPr>
          <w:rFonts w:ascii="Arial" w:hAnsi="Arial"/>
          <w:sz w:val="24"/>
          <w:szCs w:val="24"/>
        </w:rPr>
        <w:t xml:space="preserve"> and </w:t>
      </w:r>
      <w:r w:rsidR="00650DAD">
        <w:rPr>
          <w:rFonts w:ascii="Arial" w:hAnsi="Arial"/>
          <w:sz w:val="24"/>
          <w:szCs w:val="24"/>
        </w:rPr>
        <w:t>special category data</w:t>
      </w:r>
      <w:r w:rsidRPr="001B377A">
        <w:rPr>
          <w:rFonts w:ascii="Arial" w:hAnsi="Arial"/>
          <w:sz w:val="24"/>
          <w:szCs w:val="24"/>
        </w:rPr>
        <w:t>.</w:t>
      </w:r>
    </w:p>
    <w:p w14:paraId="2D555296" w14:textId="2AA9D98C" w:rsidR="006D140E" w:rsidRPr="001B377A" w:rsidRDefault="006D140E" w:rsidP="00D75B59">
      <w:pPr>
        <w:pStyle w:val="Level2Number"/>
        <w:spacing w:before="240" w:line="240" w:lineRule="auto"/>
        <w:rPr>
          <w:rFonts w:ascii="Arial" w:hAnsi="Arial"/>
          <w:sz w:val="24"/>
          <w:szCs w:val="24"/>
        </w:rPr>
      </w:pPr>
      <w:r w:rsidRPr="001B377A">
        <w:rPr>
          <w:rFonts w:ascii="Arial" w:hAnsi="Arial"/>
          <w:sz w:val="24"/>
          <w:szCs w:val="24"/>
        </w:rPr>
        <w:t xml:space="preserve">A data subject consents to processing of their </w:t>
      </w:r>
      <w:r w:rsidR="000443D2">
        <w:rPr>
          <w:rFonts w:ascii="Arial" w:hAnsi="Arial"/>
          <w:sz w:val="24"/>
          <w:szCs w:val="24"/>
        </w:rPr>
        <w:t>personal data</w:t>
      </w:r>
      <w:r w:rsidRPr="001B377A">
        <w:rPr>
          <w:rFonts w:ascii="Arial" w:hAnsi="Arial"/>
          <w:sz w:val="24"/>
          <w:szCs w:val="24"/>
        </w:rPr>
        <w:t xml:space="preserve"> if they indicate </w:t>
      </w:r>
      <w:r w:rsidR="00C80EB7" w:rsidRPr="001B377A">
        <w:rPr>
          <w:rFonts w:ascii="Arial" w:hAnsi="Arial"/>
          <w:sz w:val="24"/>
          <w:szCs w:val="24"/>
        </w:rPr>
        <w:t>agreement either</w:t>
      </w:r>
      <w:r w:rsidRPr="001B377A">
        <w:rPr>
          <w:rFonts w:ascii="Arial" w:hAnsi="Arial"/>
          <w:sz w:val="24"/>
          <w:szCs w:val="24"/>
        </w:rPr>
        <w:t xml:space="preserve"> by a statement or positive action to the processing. Consent requires affirmative </w:t>
      </w:r>
      <w:r w:rsidR="00C80EB7" w:rsidRPr="001B377A">
        <w:rPr>
          <w:rFonts w:ascii="Arial" w:hAnsi="Arial"/>
          <w:sz w:val="24"/>
          <w:szCs w:val="24"/>
        </w:rPr>
        <w:t>action,</w:t>
      </w:r>
      <w:r w:rsidRPr="001B377A">
        <w:rPr>
          <w:rFonts w:ascii="Arial" w:hAnsi="Arial"/>
          <w:sz w:val="24"/>
          <w:szCs w:val="24"/>
        </w:rPr>
        <w:t xml:space="preserve"> so silence, pre-ticked boxes or inactivity are unlikely to be </w:t>
      </w:r>
      <w:r w:rsidR="00CA4C09" w:rsidRPr="001B377A">
        <w:rPr>
          <w:rFonts w:ascii="Arial" w:hAnsi="Arial"/>
          <w:sz w:val="24"/>
          <w:szCs w:val="24"/>
        </w:rPr>
        <w:t>enough</w:t>
      </w:r>
      <w:r w:rsidRPr="001B377A">
        <w:rPr>
          <w:rFonts w:ascii="Arial" w:hAnsi="Arial"/>
          <w:sz w:val="24"/>
          <w:szCs w:val="24"/>
        </w:rPr>
        <w:t xml:space="preserve">. If consent is given in a document which deals with other matters, then consent must be kept separate from those other matters. </w:t>
      </w:r>
      <w:r w:rsidR="00BE55EA" w:rsidRPr="001B377A">
        <w:rPr>
          <w:rFonts w:ascii="Arial" w:hAnsi="Arial"/>
          <w:sz w:val="24"/>
          <w:szCs w:val="24"/>
        </w:rPr>
        <w:t xml:space="preserve">An example of this is in our transparency statements where the consent section is in red text and is separated from the other text within a box. </w:t>
      </w:r>
    </w:p>
    <w:p w14:paraId="3D4E1EA2" w14:textId="43AB958A" w:rsidR="006D140E" w:rsidRPr="001B377A" w:rsidRDefault="006D140E" w:rsidP="00D75B59">
      <w:pPr>
        <w:pStyle w:val="Level2Number"/>
        <w:spacing w:before="240" w:line="240" w:lineRule="auto"/>
        <w:rPr>
          <w:rFonts w:ascii="Arial" w:hAnsi="Arial"/>
          <w:sz w:val="24"/>
          <w:szCs w:val="24"/>
        </w:rPr>
      </w:pPr>
      <w:r w:rsidRPr="001B377A">
        <w:rPr>
          <w:rFonts w:ascii="Arial" w:hAnsi="Arial"/>
          <w:sz w:val="24"/>
          <w:szCs w:val="24"/>
        </w:rPr>
        <w:t xml:space="preserve">Data subjects must be easily able to withdraw consent to processing at any time and withdrawal must be promptly honoured. Consent may need to be refreshed if </w:t>
      </w:r>
      <w:r w:rsidR="000443D2">
        <w:rPr>
          <w:rFonts w:ascii="Arial" w:hAnsi="Arial"/>
          <w:sz w:val="24"/>
          <w:szCs w:val="24"/>
        </w:rPr>
        <w:t>personal data</w:t>
      </w:r>
      <w:r w:rsidRPr="001B377A">
        <w:rPr>
          <w:rFonts w:ascii="Arial" w:hAnsi="Arial"/>
          <w:sz w:val="24"/>
          <w:szCs w:val="24"/>
        </w:rPr>
        <w:t xml:space="preserve"> is to be processed for a different and incompatible purpose which was not disclosed when the data subject first consented</w:t>
      </w:r>
      <w:r w:rsidR="00E344D2" w:rsidRPr="001B377A">
        <w:rPr>
          <w:rFonts w:ascii="Arial" w:hAnsi="Arial"/>
          <w:sz w:val="24"/>
          <w:szCs w:val="24"/>
        </w:rPr>
        <w:t xml:space="preserve"> via the relevant transparency statements</w:t>
      </w:r>
      <w:r w:rsidRPr="001B377A">
        <w:rPr>
          <w:rFonts w:ascii="Arial" w:hAnsi="Arial"/>
          <w:sz w:val="24"/>
          <w:szCs w:val="24"/>
        </w:rPr>
        <w:t>.</w:t>
      </w:r>
    </w:p>
    <w:p w14:paraId="78F9F408" w14:textId="77777777" w:rsidR="00F77F1D" w:rsidRPr="001B377A" w:rsidRDefault="00F77F1D" w:rsidP="00D75B59">
      <w:pPr>
        <w:pStyle w:val="Level1Heading"/>
        <w:spacing w:before="240" w:line="240" w:lineRule="auto"/>
        <w:rPr>
          <w:rFonts w:ascii="Arial" w:hAnsi="Arial"/>
          <w:sz w:val="24"/>
          <w:szCs w:val="24"/>
        </w:rPr>
      </w:pPr>
      <w:r w:rsidRPr="001B377A">
        <w:rPr>
          <w:rFonts w:ascii="Arial" w:hAnsi="Arial"/>
          <w:sz w:val="24"/>
          <w:szCs w:val="24"/>
        </w:rPr>
        <w:t>DPIAs</w:t>
      </w:r>
      <w:bookmarkStart w:id="49" w:name="_1513847619-1055157"/>
      <w:bookmarkEnd w:id="49"/>
    </w:p>
    <w:p w14:paraId="2813C62D" w14:textId="0DBFF45A" w:rsidR="00F77F1D"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Where processing</w:t>
      </w:r>
      <w:r w:rsidR="0045755B">
        <w:rPr>
          <w:rFonts w:ascii="Arial" w:hAnsi="Arial"/>
          <w:sz w:val="24"/>
          <w:szCs w:val="24"/>
        </w:rPr>
        <w:t xml:space="preserve"> of personal data</w:t>
      </w:r>
      <w:r w:rsidRPr="001B377A">
        <w:rPr>
          <w:rFonts w:ascii="Arial" w:hAnsi="Arial"/>
          <w:sz w:val="24"/>
          <w:szCs w:val="24"/>
        </w:rPr>
        <w:t xml:space="preserve"> is likely to result in a high risk to a</w:t>
      </w:r>
      <w:r w:rsidR="00A57ACE" w:rsidRPr="001B377A">
        <w:rPr>
          <w:rFonts w:ascii="Arial" w:hAnsi="Arial"/>
          <w:sz w:val="24"/>
          <w:szCs w:val="24"/>
        </w:rPr>
        <w:t xml:space="preserve"> data subject</w:t>
      </w:r>
      <w:r w:rsidRPr="001B377A">
        <w:rPr>
          <w:rFonts w:ascii="Arial" w:hAnsi="Arial"/>
          <w:sz w:val="24"/>
          <w:szCs w:val="24"/>
        </w:rPr>
        <w:t>’s data protection rights (e</w:t>
      </w:r>
      <w:r w:rsidR="003F492F" w:rsidRPr="001B377A">
        <w:rPr>
          <w:rFonts w:ascii="Arial" w:hAnsi="Arial"/>
          <w:sz w:val="24"/>
          <w:szCs w:val="24"/>
        </w:rPr>
        <w:t>.</w:t>
      </w:r>
      <w:r w:rsidRPr="001B377A">
        <w:rPr>
          <w:rFonts w:ascii="Arial" w:hAnsi="Arial"/>
          <w:sz w:val="24"/>
          <w:szCs w:val="24"/>
        </w:rPr>
        <w:t>g</w:t>
      </w:r>
      <w:r w:rsidR="003F492F" w:rsidRPr="001B377A">
        <w:rPr>
          <w:rFonts w:ascii="Arial" w:hAnsi="Arial"/>
          <w:sz w:val="24"/>
          <w:szCs w:val="24"/>
        </w:rPr>
        <w:t>.</w:t>
      </w:r>
      <w:r w:rsidRPr="001B377A">
        <w:rPr>
          <w:rFonts w:ascii="Arial" w:hAnsi="Arial"/>
          <w:sz w:val="24"/>
          <w:szCs w:val="24"/>
        </w:rPr>
        <w:t xml:space="preserve"> where </w:t>
      </w:r>
      <w:r w:rsidR="003F492F" w:rsidRPr="001B377A">
        <w:rPr>
          <w:rFonts w:ascii="Arial" w:hAnsi="Arial"/>
          <w:sz w:val="24"/>
          <w:szCs w:val="24"/>
        </w:rPr>
        <w:t>we are</w:t>
      </w:r>
      <w:r w:rsidRPr="001B377A">
        <w:rPr>
          <w:rFonts w:ascii="Arial" w:hAnsi="Arial"/>
          <w:sz w:val="24"/>
          <w:szCs w:val="24"/>
        </w:rPr>
        <w:t xml:space="preserve"> planning to use a new form of technology</w:t>
      </w:r>
      <w:r w:rsidR="003F492F" w:rsidRPr="001B377A">
        <w:rPr>
          <w:rFonts w:ascii="Arial" w:hAnsi="Arial"/>
          <w:sz w:val="24"/>
          <w:szCs w:val="24"/>
        </w:rPr>
        <w:t xml:space="preserve"> which involves or could involve the processing of </w:t>
      </w:r>
      <w:r w:rsidR="000443D2">
        <w:rPr>
          <w:rFonts w:ascii="Arial" w:hAnsi="Arial"/>
          <w:sz w:val="24"/>
          <w:szCs w:val="24"/>
        </w:rPr>
        <w:t>personal data</w:t>
      </w:r>
      <w:r w:rsidR="00E344D2" w:rsidRPr="001B377A">
        <w:rPr>
          <w:rFonts w:ascii="Arial" w:hAnsi="Arial"/>
          <w:sz w:val="24"/>
          <w:szCs w:val="24"/>
        </w:rPr>
        <w:t>, such as a new document management system</w:t>
      </w:r>
      <w:r w:rsidR="001A7829" w:rsidRPr="001B377A">
        <w:rPr>
          <w:rFonts w:ascii="Arial" w:hAnsi="Arial"/>
          <w:sz w:val="24"/>
          <w:szCs w:val="24"/>
        </w:rPr>
        <w:t>, employee monitoring</w:t>
      </w:r>
      <w:r w:rsidR="00E344D2" w:rsidRPr="001B377A">
        <w:rPr>
          <w:rFonts w:ascii="Arial" w:hAnsi="Arial"/>
          <w:sz w:val="24"/>
          <w:szCs w:val="24"/>
        </w:rPr>
        <w:t xml:space="preserve"> or drones for roof condition surveys</w:t>
      </w:r>
      <w:r w:rsidRPr="001B377A">
        <w:rPr>
          <w:rFonts w:ascii="Arial" w:hAnsi="Arial"/>
          <w:sz w:val="24"/>
          <w:szCs w:val="24"/>
        </w:rPr>
        <w:t>), we will, before commencing the processing, carry out a DPIA to assess:</w:t>
      </w:r>
      <w:bookmarkStart w:id="50" w:name="_1513847619-1062157"/>
      <w:bookmarkEnd w:id="50"/>
    </w:p>
    <w:p w14:paraId="19A67C26"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whether the processing is necessary and proportionate in relation to its purpose;</w:t>
      </w:r>
      <w:bookmarkStart w:id="51" w:name="_1513847619-1069157"/>
      <w:bookmarkEnd w:id="51"/>
    </w:p>
    <w:p w14:paraId="22F58271"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the risks to </w:t>
      </w:r>
      <w:r w:rsidR="00A57ACE" w:rsidRPr="001B377A">
        <w:rPr>
          <w:rFonts w:ascii="Arial" w:hAnsi="Arial"/>
          <w:sz w:val="24"/>
          <w:szCs w:val="24"/>
        </w:rPr>
        <w:t>data subject</w:t>
      </w:r>
      <w:r w:rsidRPr="001B377A">
        <w:rPr>
          <w:rFonts w:ascii="Arial" w:hAnsi="Arial"/>
          <w:sz w:val="24"/>
          <w:szCs w:val="24"/>
        </w:rPr>
        <w:t>s; and</w:t>
      </w:r>
      <w:bookmarkStart w:id="52" w:name="_1513847619-1282157"/>
      <w:bookmarkEnd w:id="52"/>
    </w:p>
    <w:p w14:paraId="3F99EB36" w14:textId="6106EA6F"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what measures can be put in place to address those risks and protect </w:t>
      </w:r>
      <w:r w:rsidR="000443D2">
        <w:rPr>
          <w:rFonts w:ascii="Arial" w:hAnsi="Arial"/>
          <w:sz w:val="24"/>
          <w:szCs w:val="24"/>
        </w:rPr>
        <w:t>personal data</w:t>
      </w:r>
      <w:r w:rsidRPr="001B377A">
        <w:rPr>
          <w:rFonts w:ascii="Arial" w:hAnsi="Arial"/>
          <w:sz w:val="24"/>
          <w:szCs w:val="24"/>
        </w:rPr>
        <w:t>.</w:t>
      </w:r>
      <w:bookmarkStart w:id="53" w:name="_1513847619-1289157"/>
      <w:bookmarkEnd w:id="53"/>
    </w:p>
    <w:p w14:paraId="0EE15F5F" w14:textId="77777777" w:rsidR="00F77F1D"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 xml:space="preserve">Before any new form of technology is introduced, </w:t>
      </w:r>
      <w:r w:rsidR="003F492F" w:rsidRPr="001B377A">
        <w:rPr>
          <w:rFonts w:ascii="Arial" w:hAnsi="Arial"/>
          <w:sz w:val="24"/>
          <w:szCs w:val="24"/>
        </w:rPr>
        <w:t xml:space="preserve">staff must contact </w:t>
      </w:r>
      <w:r w:rsidR="00DD03D6" w:rsidRPr="001B377A">
        <w:rPr>
          <w:rFonts w:ascii="Arial" w:hAnsi="Arial"/>
          <w:sz w:val="24"/>
          <w:szCs w:val="24"/>
        </w:rPr>
        <w:t xml:space="preserve">the </w:t>
      </w:r>
      <w:r w:rsidR="003F492F" w:rsidRPr="001B377A">
        <w:rPr>
          <w:rFonts w:ascii="Arial" w:hAnsi="Arial"/>
          <w:sz w:val="24"/>
          <w:szCs w:val="24"/>
        </w:rPr>
        <w:t xml:space="preserve">DPO </w:t>
      </w:r>
      <w:r w:rsidRPr="001B377A">
        <w:rPr>
          <w:rFonts w:ascii="Arial" w:hAnsi="Arial"/>
          <w:sz w:val="24"/>
          <w:szCs w:val="24"/>
        </w:rPr>
        <w:t>in order that a DPIA can be carried out.</w:t>
      </w:r>
      <w:bookmarkStart w:id="54" w:name="_1513944261-13121177"/>
      <w:bookmarkEnd w:id="54"/>
    </w:p>
    <w:p w14:paraId="77147070" w14:textId="38015929" w:rsidR="00F77F1D" w:rsidRPr="001B377A" w:rsidRDefault="003F492F" w:rsidP="00D75B59">
      <w:pPr>
        <w:pStyle w:val="Level2Number"/>
        <w:spacing w:before="240" w:line="240" w:lineRule="auto"/>
        <w:rPr>
          <w:rFonts w:ascii="Arial" w:hAnsi="Arial"/>
          <w:sz w:val="24"/>
          <w:szCs w:val="24"/>
        </w:rPr>
      </w:pPr>
      <w:r w:rsidRPr="001B377A">
        <w:rPr>
          <w:rFonts w:ascii="Arial" w:hAnsi="Arial"/>
          <w:sz w:val="24"/>
          <w:szCs w:val="24"/>
        </w:rPr>
        <w:t xml:space="preserve">If the technology involves the processing of </w:t>
      </w:r>
      <w:r w:rsidR="00B47D83" w:rsidRPr="001B377A">
        <w:rPr>
          <w:rFonts w:ascii="Arial" w:hAnsi="Arial"/>
          <w:sz w:val="24"/>
          <w:szCs w:val="24"/>
        </w:rPr>
        <w:t xml:space="preserve">employee </w:t>
      </w:r>
      <w:r w:rsidR="000443D2">
        <w:rPr>
          <w:rFonts w:ascii="Arial" w:hAnsi="Arial"/>
          <w:sz w:val="24"/>
          <w:szCs w:val="24"/>
        </w:rPr>
        <w:t>personal data</w:t>
      </w:r>
      <w:r w:rsidR="00B47D83" w:rsidRPr="001B377A">
        <w:rPr>
          <w:rFonts w:ascii="Arial" w:hAnsi="Arial"/>
          <w:sz w:val="24"/>
          <w:szCs w:val="24"/>
        </w:rPr>
        <w:t xml:space="preserve">, the DPO </w:t>
      </w:r>
      <w:r w:rsidR="00F77F1D" w:rsidRPr="001B377A">
        <w:rPr>
          <w:rFonts w:ascii="Arial" w:hAnsi="Arial"/>
          <w:sz w:val="24"/>
          <w:szCs w:val="24"/>
        </w:rPr>
        <w:t>will seek the views of</w:t>
      </w:r>
      <w:r w:rsidR="00B47D83" w:rsidRPr="001B377A">
        <w:rPr>
          <w:rStyle w:val="Strong"/>
          <w:sz w:val="24"/>
          <w:szCs w:val="24"/>
        </w:rPr>
        <w:t xml:space="preserve"> </w:t>
      </w:r>
      <w:r w:rsidR="00F77F1D" w:rsidRPr="001B377A">
        <w:rPr>
          <w:rStyle w:val="OptionalText"/>
          <w:sz w:val="24"/>
          <w:szCs w:val="24"/>
        </w:rPr>
        <w:t>a representative group of</w:t>
      </w:r>
      <w:r w:rsidR="00B47D83" w:rsidRPr="001B377A">
        <w:rPr>
          <w:rStyle w:val="Strong"/>
          <w:sz w:val="24"/>
          <w:szCs w:val="24"/>
        </w:rPr>
        <w:t xml:space="preserve"> </w:t>
      </w:r>
      <w:r w:rsidR="00F77F1D" w:rsidRPr="001B377A">
        <w:rPr>
          <w:rFonts w:ascii="Arial" w:hAnsi="Arial"/>
          <w:sz w:val="24"/>
          <w:szCs w:val="24"/>
        </w:rPr>
        <w:t>employees</w:t>
      </w:r>
      <w:r w:rsidR="00B47D83" w:rsidRPr="001B377A">
        <w:rPr>
          <w:rFonts w:ascii="Arial" w:hAnsi="Arial"/>
          <w:sz w:val="24"/>
          <w:szCs w:val="24"/>
        </w:rPr>
        <w:t xml:space="preserve"> as part of undertaking the DPIA</w:t>
      </w:r>
      <w:r w:rsidR="00F77F1D" w:rsidRPr="001B377A">
        <w:rPr>
          <w:rFonts w:ascii="Arial" w:hAnsi="Arial"/>
          <w:sz w:val="24"/>
          <w:szCs w:val="24"/>
        </w:rPr>
        <w:t>.</w:t>
      </w:r>
      <w:bookmarkStart w:id="55" w:name="_1514898118-2609128"/>
      <w:bookmarkEnd w:id="55"/>
    </w:p>
    <w:p w14:paraId="662A69FA" w14:textId="77777777" w:rsidR="00F77F1D" w:rsidRPr="001B377A" w:rsidRDefault="00F77F1D" w:rsidP="00D75B59">
      <w:pPr>
        <w:pStyle w:val="Level1Heading"/>
        <w:spacing w:before="240" w:line="240" w:lineRule="auto"/>
        <w:rPr>
          <w:rFonts w:ascii="Arial" w:hAnsi="Arial"/>
          <w:sz w:val="24"/>
          <w:szCs w:val="24"/>
        </w:rPr>
      </w:pPr>
      <w:r w:rsidRPr="001B377A">
        <w:rPr>
          <w:rFonts w:ascii="Arial" w:hAnsi="Arial"/>
          <w:sz w:val="24"/>
          <w:szCs w:val="24"/>
        </w:rPr>
        <w:t>Documentation and records</w:t>
      </w:r>
      <w:bookmarkStart w:id="56" w:name="_1515580850-59231117"/>
      <w:bookmarkEnd w:id="56"/>
    </w:p>
    <w:p w14:paraId="04308E3D" w14:textId="77777777" w:rsidR="00F77F1D"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 xml:space="preserve">We will keep written records of </w:t>
      </w:r>
      <w:r w:rsidR="00B47D83" w:rsidRPr="001B377A">
        <w:rPr>
          <w:rFonts w:ascii="Arial" w:hAnsi="Arial"/>
          <w:sz w:val="24"/>
          <w:szCs w:val="24"/>
        </w:rPr>
        <w:t xml:space="preserve">our </w:t>
      </w:r>
      <w:r w:rsidRPr="001B377A">
        <w:rPr>
          <w:rFonts w:ascii="Arial" w:hAnsi="Arial"/>
          <w:sz w:val="24"/>
          <w:szCs w:val="24"/>
        </w:rPr>
        <w:t>processing activities, including:</w:t>
      </w:r>
      <w:bookmarkStart w:id="57" w:name="_1515580850-59301117"/>
      <w:bookmarkEnd w:id="57"/>
    </w:p>
    <w:p w14:paraId="55CD7BA5" w14:textId="77777777" w:rsidR="00F77F1D" w:rsidRPr="001B377A" w:rsidRDefault="00DD03D6" w:rsidP="00D75B59">
      <w:pPr>
        <w:pStyle w:val="Level3Number"/>
        <w:spacing w:before="240" w:line="240" w:lineRule="auto"/>
        <w:rPr>
          <w:rFonts w:ascii="Arial" w:hAnsi="Arial"/>
          <w:sz w:val="24"/>
          <w:szCs w:val="24"/>
        </w:rPr>
      </w:pPr>
      <w:r w:rsidRPr="001B377A">
        <w:rPr>
          <w:rFonts w:ascii="Arial" w:hAnsi="Arial"/>
          <w:sz w:val="24"/>
          <w:szCs w:val="24"/>
        </w:rPr>
        <w:t>o</w:t>
      </w:r>
      <w:r w:rsidR="00B47D83" w:rsidRPr="001B377A">
        <w:rPr>
          <w:rFonts w:ascii="Arial" w:hAnsi="Arial"/>
          <w:sz w:val="24"/>
          <w:szCs w:val="24"/>
        </w:rPr>
        <w:t>ur name and contact details, including the contact details of the DPO</w:t>
      </w:r>
      <w:r w:rsidR="00F77F1D" w:rsidRPr="001B377A">
        <w:rPr>
          <w:rFonts w:ascii="Arial" w:hAnsi="Arial"/>
          <w:sz w:val="24"/>
          <w:szCs w:val="24"/>
        </w:rPr>
        <w:t>;</w:t>
      </w:r>
      <w:bookmarkStart w:id="58" w:name="_1517581392-225551361"/>
      <w:bookmarkEnd w:id="58"/>
    </w:p>
    <w:p w14:paraId="470D5FB4" w14:textId="1D73B3EB"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the purposes of processing</w:t>
      </w:r>
      <w:r w:rsidR="00B47D83" w:rsidRPr="001B377A">
        <w:rPr>
          <w:rFonts w:ascii="Arial" w:hAnsi="Arial"/>
          <w:sz w:val="24"/>
          <w:szCs w:val="24"/>
        </w:rPr>
        <w:t xml:space="preserve"> </w:t>
      </w:r>
      <w:r w:rsidR="000443D2">
        <w:rPr>
          <w:rFonts w:ascii="Arial" w:hAnsi="Arial"/>
          <w:sz w:val="24"/>
          <w:szCs w:val="24"/>
        </w:rPr>
        <w:t>personal data</w:t>
      </w:r>
      <w:r w:rsidRPr="001B377A">
        <w:rPr>
          <w:rFonts w:ascii="Arial" w:hAnsi="Arial"/>
          <w:sz w:val="24"/>
          <w:szCs w:val="24"/>
        </w:rPr>
        <w:t>;</w:t>
      </w:r>
      <w:bookmarkStart w:id="59" w:name="_1517581392-20226561"/>
      <w:bookmarkEnd w:id="59"/>
    </w:p>
    <w:p w14:paraId="671D5268" w14:textId="303604AB"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a description of the categories of </w:t>
      </w:r>
      <w:r w:rsidR="00A57ACE" w:rsidRPr="001B377A">
        <w:rPr>
          <w:rFonts w:ascii="Arial" w:hAnsi="Arial"/>
          <w:sz w:val="24"/>
          <w:szCs w:val="24"/>
        </w:rPr>
        <w:t>data subjects</w:t>
      </w:r>
      <w:r w:rsidRPr="001B377A">
        <w:rPr>
          <w:rFonts w:ascii="Arial" w:hAnsi="Arial"/>
          <w:sz w:val="24"/>
          <w:szCs w:val="24"/>
        </w:rPr>
        <w:t xml:space="preserve"> and categories of </w:t>
      </w:r>
      <w:r w:rsidR="000443D2">
        <w:rPr>
          <w:rFonts w:ascii="Arial" w:hAnsi="Arial"/>
          <w:sz w:val="24"/>
          <w:szCs w:val="24"/>
        </w:rPr>
        <w:t>personal data</w:t>
      </w:r>
      <w:r w:rsidR="00B47D83" w:rsidRPr="001B377A">
        <w:rPr>
          <w:rFonts w:ascii="Arial" w:hAnsi="Arial"/>
          <w:sz w:val="24"/>
          <w:szCs w:val="24"/>
        </w:rPr>
        <w:t xml:space="preserve"> processed by us</w:t>
      </w:r>
      <w:r w:rsidRPr="001B377A">
        <w:rPr>
          <w:rFonts w:ascii="Arial" w:hAnsi="Arial"/>
          <w:sz w:val="24"/>
          <w:szCs w:val="24"/>
        </w:rPr>
        <w:t>;</w:t>
      </w:r>
      <w:bookmarkStart w:id="60" w:name="_1517581392-20237561"/>
      <w:bookmarkEnd w:id="60"/>
    </w:p>
    <w:p w14:paraId="6AEF4DB3" w14:textId="653F8AE2"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categories of recipients of </w:t>
      </w:r>
      <w:r w:rsidR="000443D2">
        <w:rPr>
          <w:rFonts w:ascii="Arial" w:hAnsi="Arial"/>
          <w:sz w:val="24"/>
          <w:szCs w:val="24"/>
        </w:rPr>
        <w:t>personal data</w:t>
      </w:r>
      <w:r w:rsidR="00B47D83" w:rsidRPr="001B377A">
        <w:rPr>
          <w:rFonts w:ascii="Arial" w:hAnsi="Arial"/>
          <w:sz w:val="24"/>
          <w:szCs w:val="24"/>
        </w:rPr>
        <w:t xml:space="preserve"> processed by us</w:t>
      </w:r>
      <w:r w:rsidRPr="001B377A">
        <w:rPr>
          <w:rFonts w:ascii="Arial" w:hAnsi="Arial"/>
          <w:sz w:val="24"/>
          <w:szCs w:val="24"/>
        </w:rPr>
        <w:t>;</w:t>
      </w:r>
      <w:bookmarkStart w:id="61" w:name="_1517581392-20248561"/>
      <w:bookmarkEnd w:id="61"/>
    </w:p>
    <w:p w14:paraId="7984B7C5" w14:textId="4A81519E" w:rsidR="00B47D83"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where relevant, details of </w:t>
      </w:r>
      <w:r w:rsidR="0011567D">
        <w:rPr>
          <w:rFonts w:ascii="Arial" w:hAnsi="Arial"/>
          <w:sz w:val="24"/>
          <w:szCs w:val="24"/>
        </w:rPr>
        <w:t xml:space="preserve">regulated </w:t>
      </w:r>
      <w:r w:rsidRPr="001B377A">
        <w:rPr>
          <w:rFonts w:ascii="Arial" w:hAnsi="Arial"/>
          <w:sz w:val="24"/>
          <w:szCs w:val="24"/>
        </w:rPr>
        <w:t>transfers</w:t>
      </w:r>
      <w:r w:rsidR="0011567D">
        <w:rPr>
          <w:rFonts w:ascii="Arial" w:hAnsi="Arial"/>
          <w:sz w:val="24"/>
          <w:szCs w:val="24"/>
        </w:rPr>
        <w:t xml:space="preserve"> of personal data</w:t>
      </w:r>
      <w:r w:rsidRPr="001B377A">
        <w:rPr>
          <w:rFonts w:ascii="Arial" w:hAnsi="Arial"/>
          <w:sz w:val="24"/>
          <w:szCs w:val="24"/>
        </w:rPr>
        <w:t xml:space="preserve"> to</w:t>
      </w:r>
      <w:r w:rsidR="00B47D83" w:rsidRPr="001B377A">
        <w:rPr>
          <w:rFonts w:ascii="Arial" w:hAnsi="Arial"/>
          <w:sz w:val="24"/>
          <w:szCs w:val="24"/>
        </w:rPr>
        <w:t xml:space="preserve"> </w:t>
      </w:r>
      <w:r w:rsidRPr="001B377A">
        <w:rPr>
          <w:rFonts w:ascii="Arial" w:hAnsi="Arial"/>
          <w:sz w:val="24"/>
          <w:szCs w:val="24"/>
        </w:rPr>
        <w:t>countries</w:t>
      </w:r>
      <w:r w:rsidR="00B47D83" w:rsidRPr="001B377A">
        <w:rPr>
          <w:rFonts w:ascii="Arial" w:hAnsi="Arial"/>
          <w:sz w:val="24"/>
          <w:szCs w:val="24"/>
        </w:rPr>
        <w:t xml:space="preserve"> outside the </w:t>
      </w:r>
      <w:r w:rsidR="0011567D">
        <w:rPr>
          <w:rFonts w:ascii="Arial" w:hAnsi="Arial"/>
          <w:sz w:val="24"/>
          <w:szCs w:val="24"/>
        </w:rPr>
        <w:t>UK</w:t>
      </w:r>
      <w:r w:rsidRPr="001B377A">
        <w:rPr>
          <w:rFonts w:ascii="Arial" w:hAnsi="Arial"/>
          <w:sz w:val="24"/>
          <w:szCs w:val="24"/>
        </w:rPr>
        <w:t xml:space="preserve">, including documentation </w:t>
      </w:r>
      <w:r w:rsidR="00B47D83" w:rsidRPr="001B377A">
        <w:rPr>
          <w:rFonts w:ascii="Arial" w:hAnsi="Arial"/>
          <w:sz w:val="24"/>
          <w:szCs w:val="24"/>
        </w:rPr>
        <w:t xml:space="preserve">associated with how we protect the </w:t>
      </w:r>
      <w:r w:rsidR="000443D2">
        <w:rPr>
          <w:rFonts w:ascii="Arial" w:hAnsi="Arial"/>
          <w:sz w:val="24"/>
          <w:szCs w:val="24"/>
        </w:rPr>
        <w:t>personal data</w:t>
      </w:r>
      <w:r w:rsidR="00B47D83" w:rsidRPr="001B377A">
        <w:rPr>
          <w:rFonts w:ascii="Arial" w:hAnsi="Arial"/>
          <w:sz w:val="24"/>
          <w:szCs w:val="24"/>
        </w:rPr>
        <w:t xml:space="preserve"> after transfer;</w:t>
      </w:r>
    </w:p>
    <w:p w14:paraId="738B088F" w14:textId="107C29CF" w:rsidR="00F77F1D" w:rsidRPr="001B377A" w:rsidRDefault="00347601" w:rsidP="00D75B59">
      <w:pPr>
        <w:pStyle w:val="Level3Number"/>
        <w:spacing w:before="240" w:line="240" w:lineRule="auto"/>
        <w:rPr>
          <w:rFonts w:ascii="Arial" w:hAnsi="Arial"/>
          <w:sz w:val="24"/>
          <w:szCs w:val="24"/>
        </w:rPr>
      </w:pPr>
      <w:r w:rsidRPr="001B377A">
        <w:rPr>
          <w:rFonts w:ascii="Arial" w:hAnsi="Arial"/>
          <w:sz w:val="24"/>
          <w:szCs w:val="24"/>
        </w:rPr>
        <w:t xml:space="preserve">how long we keep </w:t>
      </w:r>
      <w:r w:rsidR="000443D2">
        <w:rPr>
          <w:rFonts w:ascii="Arial" w:hAnsi="Arial"/>
          <w:sz w:val="24"/>
          <w:szCs w:val="24"/>
        </w:rPr>
        <w:t>personal data</w:t>
      </w:r>
      <w:r w:rsidR="00F77F1D" w:rsidRPr="001B377A">
        <w:rPr>
          <w:rFonts w:ascii="Arial" w:hAnsi="Arial"/>
          <w:sz w:val="24"/>
          <w:szCs w:val="24"/>
        </w:rPr>
        <w:t>; and</w:t>
      </w:r>
      <w:bookmarkStart w:id="62" w:name="_1517581392-18432461"/>
      <w:bookmarkEnd w:id="62"/>
    </w:p>
    <w:p w14:paraId="37D449DD" w14:textId="2ABAD748"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a description of </w:t>
      </w:r>
      <w:r w:rsidR="00EC3288" w:rsidRPr="001B377A">
        <w:rPr>
          <w:rFonts w:ascii="Arial" w:hAnsi="Arial"/>
          <w:sz w:val="24"/>
          <w:szCs w:val="24"/>
        </w:rPr>
        <w:t xml:space="preserve">the </w:t>
      </w:r>
      <w:r w:rsidRPr="001B377A">
        <w:rPr>
          <w:rFonts w:ascii="Arial" w:hAnsi="Arial"/>
          <w:sz w:val="24"/>
          <w:szCs w:val="24"/>
        </w:rPr>
        <w:t>technical and organisational security measures</w:t>
      </w:r>
      <w:r w:rsidR="006E7353" w:rsidRPr="001B377A">
        <w:rPr>
          <w:rFonts w:ascii="Arial" w:hAnsi="Arial"/>
          <w:sz w:val="24"/>
          <w:szCs w:val="24"/>
        </w:rPr>
        <w:t xml:space="preserve"> that we have in place to protect the security of </w:t>
      </w:r>
      <w:r w:rsidR="000443D2">
        <w:rPr>
          <w:rFonts w:ascii="Arial" w:hAnsi="Arial"/>
          <w:sz w:val="24"/>
          <w:szCs w:val="24"/>
        </w:rPr>
        <w:t>personal data</w:t>
      </w:r>
      <w:r w:rsidRPr="001B377A">
        <w:rPr>
          <w:rFonts w:ascii="Arial" w:hAnsi="Arial"/>
          <w:sz w:val="24"/>
          <w:szCs w:val="24"/>
        </w:rPr>
        <w:t>.</w:t>
      </w:r>
      <w:bookmarkStart w:id="63" w:name="_1517581392-18445261"/>
      <w:bookmarkEnd w:id="63"/>
    </w:p>
    <w:p w14:paraId="66227D1F" w14:textId="77777777" w:rsidR="00F77F1D"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As part of our record of processing activities</w:t>
      </w:r>
      <w:r w:rsidR="00DD03D6" w:rsidRPr="001B377A">
        <w:rPr>
          <w:rFonts w:ascii="Arial" w:hAnsi="Arial"/>
          <w:sz w:val="24"/>
          <w:szCs w:val="24"/>
        </w:rPr>
        <w:t>,</w:t>
      </w:r>
      <w:r w:rsidRPr="001B377A">
        <w:rPr>
          <w:rFonts w:ascii="Arial" w:hAnsi="Arial"/>
          <w:sz w:val="24"/>
          <w:szCs w:val="24"/>
        </w:rPr>
        <w:t xml:space="preserve"> we document:</w:t>
      </w:r>
      <w:bookmarkStart w:id="64" w:name="_1516795813-56461316"/>
      <w:bookmarkEnd w:id="64"/>
    </w:p>
    <w:p w14:paraId="5427064C"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information required for </w:t>
      </w:r>
      <w:r w:rsidR="006E7353" w:rsidRPr="001B377A">
        <w:rPr>
          <w:rFonts w:ascii="Arial" w:hAnsi="Arial"/>
          <w:sz w:val="24"/>
          <w:szCs w:val="24"/>
        </w:rPr>
        <w:t>our transparency statement</w:t>
      </w:r>
      <w:r w:rsidRPr="001B377A">
        <w:rPr>
          <w:rFonts w:ascii="Arial" w:hAnsi="Arial"/>
          <w:sz w:val="24"/>
          <w:szCs w:val="24"/>
        </w:rPr>
        <w:t>s;</w:t>
      </w:r>
      <w:bookmarkStart w:id="65" w:name="_1516795813-56531316"/>
      <w:bookmarkEnd w:id="65"/>
    </w:p>
    <w:p w14:paraId="78296AFF"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records of consent</w:t>
      </w:r>
      <w:r w:rsidR="000C573A" w:rsidRPr="001B377A">
        <w:rPr>
          <w:rFonts w:ascii="Arial" w:hAnsi="Arial"/>
          <w:sz w:val="24"/>
          <w:szCs w:val="24"/>
        </w:rPr>
        <w:t xml:space="preserve"> (which may be in writing, contained within our transparency statements or otherwise recorded)</w:t>
      </w:r>
      <w:r w:rsidRPr="001B377A">
        <w:rPr>
          <w:rFonts w:ascii="Arial" w:hAnsi="Arial"/>
          <w:sz w:val="24"/>
          <w:szCs w:val="24"/>
        </w:rPr>
        <w:t>;</w:t>
      </w:r>
      <w:bookmarkStart w:id="66" w:name="_1516795813-56601316"/>
      <w:bookmarkEnd w:id="66"/>
    </w:p>
    <w:p w14:paraId="67FAAD39"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controller-processor</w:t>
      </w:r>
      <w:r w:rsidR="00706503" w:rsidRPr="001B377A">
        <w:rPr>
          <w:rFonts w:ascii="Arial" w:hAnsi="Arial"/>
          <w:sz w:val="24"/>
          <w:szCs w:val="24"/>
        </w:rPr>
        <w:t xml:space="preserve"> (service provider)</w:t>
      </w:r>
      <w:r w:rsidRPr="001B377A">
        <w:rPr>
          <w:rFonts w:ascii="Arial" w:hAnsi="Arial"/>
          <w:sz w:val="24"/>
          <w:szCs w:val="24"/>
        </w:rPr>
        <w:t xml:space="preserve"> contracts;</w:t>
      </w:r>
      <w:bookmarkStart w:id="67" w:name="_1516795813-56671316"/>
      <w:bookmarkEnd w:id="67"/>
    </w:p>
    <w:p w14:paraId="16D455D3" w14:textId="59E4FFC4"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the location of </w:t>
      </w:r>
      <w:r w:rsidR="000443D2">
        <w:rPr>
          <w:rFonts w:ascii="Arial" w:hAnsi="Arial"/>
          <w:sz w:val="24"/>
          <w:szCs w:val="24"/>
        </w:rPr>
        <w:t>personal data</w:t>
      </w:r>
      <w:r w:rsidR="00706503" w:rsidRPr="001B377A">
        <w:rPr>
          <w:rFonts w:ascii="Arial" w:hAnsi="Arial"/>
          <w:sz w:val="24"/>
          <w:szCs w:val="24"/>
        </w:rPr>
        <w:t xml:space="preserve"> within our systems</w:t>
      </w:r>
      <w:r w:rsidRPr="001B377A">
        <w:rPr>
          <w:rFonts w:ascii="Arial" w:hAnsi="Arial"/>
          <w:sz w:val="24"/>
          <w:szCs w:val="24"/>
        </w:rPr>
        <w:t>;</w:t>
      </w:r>
      <w:bookmarkStart w:id="68" w:name="_1516795813-56741316"/>
      <w:bookmarkEnd w:id="68"/>
    </w:p>
    <w:p w14:paraId="6AED4BA1"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DPIAs; and</w:t>
      </w:r>
      <w:bookmarkStart w:id="69" w:name="_1516795813-56811316"/>
      <w:bookmarkEnd w:id="69"/>
    </w:p>
    <w:p w14:paraId="2C7B405F"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records of data breaches.</w:t>
      </w:r>
      <w:bookmarkStart w:id="70" w:name="_1516795813-58941316"/>
      <w:bookmarkEnd w:id="70"/>
    </w:p>
    <w:p w14:paraId="0F61511C" w14:textId="6DA54674" w:rsidR="00F77F1D"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 xml:space="preserve">If we process </w:t>
      </w:r>
      <w:r w:rsidR="00650DAD">
        <w:rPr>
          <w:rFonts w:ascii="Arial" w:hAnsi="Arial"/>
          <w:sz w:val="24"/>
          <w:szCs w:val="24"/>
        </w:rPr>
        <w:t>special category data</w:t>
      </w:r>
      <w:r w:rsidRPr="001B377A">
        <w:rPr>
          <w:rFonts w:ascii="Arial" w:hAnsi="Arial"/>
          <w:sz w:val="24"/>
          <w:szCs w:val="24"/>
        </w:rPr>
        <w:t xml:space="preserve"> or </w:t>
      </w:r>
      <w:r w:rsidR="003846CE">
        <w:rPr>
          <w:rFonts w:ascii="Arial" w:hAnsi="Arial"/>
          <w:sz w:val="24"/>
          <w:szCs w:val="24"/>
        </w:rPr>
        <w:t>criminal records data</w:t>
      </w:r>
      <w:r w:rsidRPr="001B377A">
        <w:rPr>
          <w:rFonts w:ascii="Arial" w:hAnsi="Arial"/>
          <w:sz w:val="24"/>
          <w:szCs w:val="24"/>
        </w:rPr>
        <w:t>, we will keep written records of:</w:t>
      </w:r>
      <w:bookmarkStart w:id="71" w:name="_1515580850-61631117"/>
      <w:bookmarkEnd w:id="71"/>
    </w:p>
    <w:p w14:paraId="2371556C"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the relevant purpose(s) for which the processing takes place, including (where required) why it is necessary for that purpose;</w:t>
      </w:r>
      <w:bookmarkStart w:id="72" w:name="_1515580850-61701117"/>
      <w:bookmarkEnd w:id="72"/>
    </w:p>
    <w:p w14:paraId="4DE6D731"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the l</w:t>
      </w:r>
      <w:r w:rsidR="000C2B81" w:rsidRPr="001B377A">
        <w:rPr>
          <w:rFonts w:ascii="Arial" w:hAnsi="Arial"/>
          <w:sz w:val="24"/>
          <w:szCs w:val="24"/>
        </w:rPr>
        <w:t xml:space="preserve">egal </w:t>
      </w:r>
      <w:r w:rsidRPr="001B377A">
        <w:rPr>
          <w:rFonts w:ascii="Arial" w:hAnsi="Arial"/>
          <w:sz w:val="24"/>
          <w:szCs w:val="24"/>
        </w:rPr>
        <w:t>basis for our processing; and</w:t>
      </w:r>
      <w:bookmarkStart w:id="73" w:name="_1515580850-61771117"/>
      <w:bookmarkEnd w:id="73"/>
    </w:p>
    <w:p w14:paraId="2BDA4D2A" w14:textId="22FA5835"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whether we retain and erase the </w:t>
      </w:r>
      <w:r w:rsidR="000443D2">
        <w:rPr>
          <w:rFonts w:ascii="Arial" w:hAnsi="Arial"/>
          <w:sz w:val="24"/>
          <w:szCs w:val="24"/>
        </w:rPr>
        <w:t>personal data</w:t>
      </w:r>
      <w:r w:rsidRPr="001B377A">
        <w:rPr>
          <w:rFonts w:ascii="Arial" w:hAnsi="Arial"/>
          <w:sz w:val="24"/>
          <w:szCs w:val="24"/>
        </w:rPr>
        <w:t xml:space="preserve"> in accordance with our </w:t>
      </w:r>
      <w:r w:rsidR="00C369F8" w:rsidRPr="001B377A">
        <w:rPr>
          <w:rFonts w:ascii="Arial" w:hAnsi="Arial"/>
          <w:sz w:val="24"/>
          <w:szCs w:val="24"/>
        </w:rPr>
        <w:t>D</w:t>
      </w:r>
      <w:r w:rsidR="000C2B81" w:rsidRPr="001B377A">
        <w:rPr>
          <w:rFonts w:ascii="Arial" w:hAnsi="Arial"/>
          <w:sz w:val="24"/>
          <w:szCs w:val="24"/>
        </w:rPr>
        <w:t xml:space="preserve">ata </w:t>
      </w:r>
      <w:r w:rsidR="00C369F8" w:rsidRPr="001B377A">
        <w:rPr>
          <w:rFonts w:ascii="Arial" w:hAnsi="Arial"/>
          <w:sz w:val="24"/>
          <w:szCs w:val="24"/>
        </w:rPr>
        <w:t>Re</w:t>
      </w:r>
      <w:r w:rsidR="000C2B81" w:rsidRPr="001B377A">
        <w:rPr>
          <w:rFonts w:ascii="Arial" w:hAnsi="Arial"/>
          <w:sz w:val="24"/>
          <w:szCs w:val="24"/>
        </w:rPr>
        <w:t xml:space="preserve">tention </w:t>
      </w:r>
      <w:r w:rsidR="00C369F8" w:rsidRPr="001B377A">
        <w:rPr>
          <w:rFonts w:ascii="Arial" w:hAnsi="Arial"/>
          <w:sz w:val="24"/>
          <w:szCs w:val="24"/>
        </w:rPr>
        <w:t>P</w:t>
      </w:r>
      <w:r w:rsidR="00F6671A">
        <w:rPr>
          <w:rFonts w:ascii="Arial" w:hAnsi="Arial"/>
          <w:sz w:val="24"/>
          <w:szCs w:val="24"/>
        </w:rPr>
        <w:t>olicy</w:t>
      </w:r>
      <w:r w:rsidR="000C2B81" w:rsidRPr="001B377A">
        <w:rPr>
          <w:rFonts w:ascii="Arial" w:hAnsi="Arial"/>
          <w:sz w:val="24"/>
          <w:szCs w:val="24"/>
        </w:rPr>
        <w:t xml:space="preserve"> </w:t>
      </w:r>
      <w:r w:rsidRPr="001B377A">
        <w:rPr>
          <w:rFonts w:ascii="Arial" w:hAnsi="Arial"/>
          <w:sz w:val="24"/>
          <w:szCs w:val="24"/>
        </w:rPr>
        <w:t xml:space="preserve">and, if not, the reasons for not following </w:t>
      </w:r>
      <w:r w:rsidR="000C2B81" w:rsidRPr="001B377A">
        <w:rPr>
          <w:rFonts w:ascii="Arial" w:hAnsi="Arial"/>
          <w:sz w:val="24"/>
          <w:szCs w:val="24"/>
        </w:rPr>
        <w:t>the</w:t>
      </w:r>
      <w:r w:rsidRPr="001B377A">
        <w:rPr>
          <w:rFonts w:ascii="Arial" w:hAnsi="Arial"/>
          <w:sz w:val="24"/>
          <w:szCs w:val="24"/>
        </w:rPr>
        <w:t xml:space="preserve"> </w:t>
      </w:r>
      <w:r w:rsidR="003F09F7">
        <w:rPr>
          <w:rFonts w:ascii="Arial" w:hAnsi="Arial"/>
          <w:sz w:val="24"/>
          <w:szCs w:val="24"/>
        </w:rPr>
        <w:t>procedure</w:t>
      </w:r>
      <w:r w:rsidRPr="001B377A">
        <w:rPr>
          <w:rFonts w:ascii="Arial" w:hAnsi="Arial"/>
          <w:sz w:val="24"/>
          <w:szCs w:val="24"/>
        </w:rPr>
        <w:t>.</w:t>
      </w:r>
      <w:bookmarkStart w:id="74" w:name="_1515580850-61841117"/>
      <w:bookmarkEnd w:id="74"/>
    </w:p>
    <w:p w14:paraId="70CF2058" w14:textId="0501C2B7" w:rsidR="00F77F1D"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We will conduct regular</w:t>
      </w:r>
      <w:r w:rsidR="00B7631E" w:rsidRPr="001B377A">
        <w:rPr>
          <w:rFonts w:ascii="Arial" w:hAnsi="Arial"/>
          <w:sz w:val="24"/>
          <w:szCs w:val="24"/>
        </w:rPr>
        <w:t xml:space="preserve"> audits</w:t>
      </w:r>
      <w:r w:rsidRPr="001B377A">
        <w:rPr>
          <w:rFonts w:ascii="Arial" w:hAnsi="Arial"/>
          <w:sz w:val="24"/>
          <w:szCs w:val="24"/>
        </w:rPr>
        <w:t xml:space="preserve"> of the </w:t>
      </w:r>
      <w:r w:rsidR="000443D2">
        <w:rPr>
          <w:rFonts w:ascii="Arial" w:hAnsi="Arial"/>
          <w:sz w:val="24"/>
          <w:szCs w:val="24"/>
        </w:rPr>
        <w:t>personal data</w:t>
      </w:r>
      <w:r w:rsidRPr="001B377A">
        <w:rPr>
          <w:rFonts w:ascii="Arial" w:hAnsi="Arial"/>
          <w:sz w:val="24"/>
          <w:szCs w:val="24"/>
        </w:rPr>
        <w:t xml:space="preserve"> </w:t>
      </w:r>
      <w:r w:rsidR="0092783B" w:rsidRPr="001B377A">
        <w:rPr>
          <w:rFonts w:ascii="Arial" w:hAnsi="Arial"/>
          <w:sz w:val="24"/>
          <w:szCs w:val="24"/>
        </w:rPr>
        <w:t xml:space="preserve">that </w:t>
      </w:r>
      <w:r w:rsidRPr="001B377A">
        <w:rPr>
          <w:rFonts w:ascii="Arial" w:hAnsi="Arial"/>
          <w:sz w:val="24"/>
          <w:szCs w:val="24"/>
        </w:rPr>
        <w:t>we process and update our documentation accordingly</w:t>
      </w:r>
      <w:bookmarkStart w:id="75" w:name="_1515580850-64431117"/>
      <w:bookmarkEnd w:id="75"/>
      <w:r w:rsidR="00B7631E" w:rsidRPr="001B377A">
        <w:rPr>
          <w:rFonts w:ascii="Arial" w:hAnsi="Arial"/>
          <w:sz w:val="24"/>
          <w:szCs w:val="24"/>
        </w:rPr>
        <w:t>, including by:</w:t>
      </w:r>
    </w:p>
    <w:p w14:paraId="5518B2E0"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distributing questionnaires and </w:t>
      </w:r>
      <w:r w:rsidR="00B7631E" w:rsidRPr="001B377A">
        <w:rPr>
          <w:rFonts w:ascii="Arial" w:hAnsi="Arial"/>
          <w:sz w:val="24"/>
          <w:szCs w:val="24"/>
        </w:rPr>
        <w:t>interviewing</w:t>
      </w:r>
      <w:r w:rsidRPr="001B377A">
        <w:rPr>
          <w:rFonts w:ascii="Arial" w:hAnsi="Arial"/>
          <w:sz w:val="24"/>
          <w:szCs w:val="24"/>
        </w:rPr>
        <w:t xml:space="preserve"> staff</w:t>
      </w:r>
      <w:r w:rsidR="00B7631E" w:rsidRPr="001B377A">
        <w:rPr>
          <w:rFonts w:ascii="Arial" w:hAnsi="Arial"/>
          <w:sz w:val="24"/>
          <w:szCs w:val="24"/>
        </w:rPr>
        <w:t xml:space="preserve"> </w:t>
      </w:r>
      <w:r w:rsidR="0092783B" w:rsidRPr="001B377A">
        <w:rPr>
          <w:rFonts w:ascii="Arial" w:hAnsi="Arial"/>
          <w:sz w:val="24"/>
          <w:szCs w:val="24"/>
        </w:rPr>
        <w:t xml:space="preserve">to </w:t>
      </w:r>
      <w:r w:rsidR="00B7631E" w:rsidRPr="001B377A">
        <w:rPr>
          <w:rFonts w:ascii="Arial" w:hAnsi="Arial"/>
          <w:sz w:val="24"/>
          <w:szCs w:val="24"/>
        </w:rPr>
        <w:t>obtain</w:t>
      </w:r>
      <w:r w:rsidRPr="001B377A">
        <w:rPr>
          <w:rFonts w:ascii="Arial" w:hAnsi="Arial"/>
          <w:sz w:val="24"/>
          <w:szCs w:val="24"/>
        </w:rPr>
        <w:t xml:space="preserve"> to a complete picture of our processing activities; and</w:t>
      </w:r>
      <w:bookmarkStart w:id="76" w:name="_1515580850-66661117"/>
      <w:bookmarkEnd w:id="76"/>
    </w:p>
    <w:p w14:paraId="2F930C39"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reviewing our policies, procedures, contracts and agreements to address areas</w:t>
      </w:r>
      <w:r w:rsidR="0092783B" w:rsidRPr="001B377A">
        <w:rPr>
          <w:rFonts w:ascii="Arial" w:hAnsi="Arial"/>
          <w:sz w:val="24"/>
          <w:szCs w:val="24"/>
        </w:rPr>
        <w:t>,</w:t>
      </w:r>
      <w:r w:rsidRPr="001B377A">
        <w:rPr>
          <w:rFonts w:ascii="Arial" w:hAnsi="Arial"/>
          <w:sz w:val="24"/>
          <w:szCs w:val="24"/>
        </w:rPr>
        <w:t xml:space="preserve"> such as retention, security and data sharing.</w:t>
      </w:r>
      <w:bookmarkStart w:id="77" w:name="_1515580850-66731117"/>
      <w:bookmarkEnd w:id="77"/>
    </w:p>
    <w:p w14:paraId="3748C02C" w14:textId="77777777" w:rsidR="00F77F1D"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 xml:space="preserve">We document our processing activities in electronic </w:t>
      </w:r>
      <w:r w:rsidR="00CA4C09" w:rsidRPr="001B377A">
        <w:rPr>
          <w:rFonts w:ascii="Arial" w:hAnsi="Arial"/>
          <w:sz w:val="24"/>
          <w:szCs w:val="24"/>
        </w:rPr>
        <w:t>form,</w:t>
      </w:r>
      <w:r w:rsidRPr="001B377A">
        <w:rPr>
          <w:rFonts w:ascii="Arial" w:hAnsi="Arial"/>
          <w:sz w:val="24"/>
          <w:szCs w:val="24"/>
        </w:rPr>
        <w:t xml:space="preserve"> so we can add, remove and amend information easily.</w:t>
      </w:r>
      <w:bookmarkStart w:id="78" w:name="_1516808728-20863466"/>
      <w:bookmarkEnd w:id="78"/>
    </w:p>
    <w:p w14:paraId="7D012D2D" w14:textId="77777777" w:rsidR="00F77F1D" w:rsidRPr="001B377A" w:rsidRDefault="0018436A" w:rsidP="00D75B59">
      <w:pPr>
        <w:pStyle w:val="Level1Heading"/>
        <w:spacing w:before="240" w:line="240" w:lineRule="auto"/>
        <w:rPr>
          <w:rFonts w:ascii="Arial" w:hAnsi="Arial"/>
          <w:sz w:val="24"/>
          <w:szCs w:val="24"/>
        </w:rPr>
      </w:pPr>
      <w:bookmarkStart w:id="79" w:name="_1513847619-1300157"/>
      <w:bookmarkEnd w:id="79"/>
      <w:r w:rsidRPr="001B377A">
        <w:rPr>
          <w:rFonts w:ascii="Arial" w:hAnsi="Arial"/>
          <w:sz w:val="24"/>
          <w:szCs w:val="24"/>
        </w:rPr>
        <w:t>Transparency statements</w:t>
      </w:r>
    </w:p>
    <w:p w14:paraId="312F0558" w14:textId="7FCEC95F" w:rsidR="00F77F1D" w:rsidRPr="001B377A" w:rsidRDefault="0018436A" w:rsidP="00D75B59">
      <w:pPr>
        <w:pStyle w:val="Level2Number"/>
        <w:spacing w:before="240" w:line="240" w:lineRule="auto"/>
        <w:rPr>
          <w:rFonts w:ascii="Arial" w:hAnsi="Arial"/>
          <w:sz w:val="24"/>
          <w:szCs w:val="24"/>
        </w:rPr>
      </w:pPr>
      <w:r w:rsidRPr="001B377A">
        <w:rPr>
          <w:rFonts w:ascii="Arial" w:hAnsi="Arial"/>
          <w:sz w:val="24"/>
          <w:szCs w:val="24"/>
        </w:rPr>
        <w:t xml:space="preserve">We </w:t>
      </w:r>
      <w:r w:rsidR="00F77F1D" w:rsidRPr="001B377A">
        <w:rPr>
          <w:rFonts w:ascii="Arial" w:hAnsi="Arial"/>
          <w:sz w:val="24"/>
          <w:szCs w:val="24"/>
        </w:rPr>
        <w:t xml:space="preserve">will issue </w:t>
      </w:r>
      <w:r w:rsidRPr="001B377A">
        <w:rPr>
          <w:rFonts w:ascii="Arial" w:hAnsi="Arial"/>
          <w:sz w:val="24"/>
          <w:szCs w:val="24"/>
        </w:rPr>
        <w:t>transparency statement</w:t>
      </w:r>
      <w:r w:rsidR="00F77F1D" w:rsidRPr="001B377A">
        <w:rPr>
          <w:rFonts w:ascii="Arial" w:hAnsi="Arial"/>
          <w:sz w:val="24"/>
          <w:szCs w:val="24"/>
        </w:rPr>
        <w:t xml:space="preserve">s from time to time, informing </w:t>
      </w:r>
      <w:r w:rsidRPr="001B377A">
        <w:rPr>
          <w:rFonts w:ascii="Arial" w:hAnsi="Arial"/>
          <w:sz w:val="24"/>
          <w:szCs w:val="24"/>
        </w:rPr>
        <w:t>data subjects</w:t>
      </w:r>
      <w:r w:rsidR="00F77F1D" w:rsidRPr="001B377A">
        <w:rPr>
          <w:rFonts w:ascii="Arial" w:hAnsi="Arial"/>
          <w:sz w:val="24"/>
          <w:szCs w:val="24"/>
        </w:rPr>
        <w:t xml:space="preserve"> about the </w:t>
      </w:r>
      <w:r w:rsidR="000443D2">
        <w:rPr>
          <w:rFonts w:ascii="Arial" w:hAnsi="Arial"/>
          <w:sz w:val="24"/>
          <w:szCs w:val="24"/>
        </w:rPr>
        <w:t>personal data</w:t>
      </w:r>
      <w:r w:rsidR="00F77F1D" w:rsidRPr="001B377A">
        <w:rPr>
          <w:rFonts w:ascii="Arial" w:hAnsi="Arial"/>
          <w:sz w:val="24"/>
          <w:szCs w:val="24"/>
        </w:rPr>
        <w:t xml:space="preserve"> that we </w:t>
      </w:r>
      <w:r w:rsidR="00715946" w:rsidRPr="001B377A">
        <w:rPr>
          <w:rFonts w:ascii="Arial" w:hAnsi="Arial"/>
          <w:sz w:val="24"/>
          <w:szCs w:val="24"/>
        </w:rPr>
        <w:t xml:space="preserve">process </w:t>
      </w:r>
      <w:r w:rsidR="00A617E5" w:rsidRPr="001B377A">
        <w:rPr>
          <w:rFonts w:ascii="Arial" w:hAnsi="Arial"/>
          <w:sz w:val="24"/>
          <w:szCs w:val="24"/>
        </w:rPr>
        <w:t xml:space="preserve">about </w:t>
      </w:r>
      <w:r w:rsidRPr="001B377A">
        <w:rPr>
          <w:rFonts w:ascii="Arial" w:hAnsi="Arial"/>
          <w:sz w:val="24"/>
          <w:szCs w:val="24"/>
        </w:rPr>
        <w:t>them</w:t>
      </w:r>
      <w:r w:rsidR="00F77F1D" w:rsidRPr="001B377A">
        <w:rPr>
          <w:rFonts w:ascii="Arial" w:hAnsi="Arial"/>
          <w:sz w:val="24"/>
          <w:szCs w:val="24"/>
        </w:rPr>
        <w:t xml:space="preserve">, how </w:t>
      </w:r>
      <w:r w:rsidRPr="001B377A">
        <w:rPr>
          <w:rFonts w:ascii="Arial" w:hAnsi="Arial"/>
          <w:sz w:val="24"/>
          <w:szCs w:val="24"/>
        </w:rPr>
        <w:t>they</w:t>
      </w:r>
      <w:r w:rsidR="00F77F1D" w:rsidRPr="001B377A">
        <w:rPr>
          <w:rFonts w:ascii="Arial" w:hAnsi="Arial"/>
          <w:sz w:val="24"/>
          <w:szCs w:val="24"/>
        </w:rPr>
        <w:t xml:space="preserve"> can expect </w:t>
      </w:r>
      <w:r w:rsidRPr="001B377A">
        <w:rPr>
          <w:rFonts w:ascii="Arial" w:hAnsi="Arial"/>
          <w:sz w:val="24"/>
          <w:szCs w:val="24"/>
        </w:rPr>
        <w:t xml:space="preserve">their </w:t>
      </w:r>
      <w:r w:rsidR="000443D2">
        <w:rPr>
          <w:rFonts w:ascii="Arial" w:hAnsi="Arial"/>
          <w:sz w:val="24"/>
          <w:szCs w:val="24"/>
        </w:rPr>
        <w:t>personal data</w:t>
      </w:r>
      <w:r w:rsidR="00F77F1D" w:rsidRPr="001B377A">
        <w:rPr>
          <w:rFonts w:ascii="Arial" w:hAnsi="Arial"/>
          <w:sz w:val="24"/>
          <w:szCs w:val="24"/>
        </w:rPr>
        <w:t xml:space="preserve"> to be used and for what purposes.</w:t>
      </w:r>
      <w:bookmarkStart w:id="80" w:name="_1513847619-1307157"/>
      <w:bookmarkEnd w:id="80"/>
      <w:r w:rsidRPr="001B377A">
        <w:rPr>
          <w:rFonts w:ascii="Arial" w:hAnsi="Arial"/>
          <w:sz w:val="24"/>
          <w:szCs w:val="24"/>
        </w:rPr>
        <w:t xml:space="preserve"> This applies whether we collect </w:t>
      </w:r>
      <w:r w:rsidR="000443D2">
        <w:rPr>
          <w:rFonts w:ascii="Arial" w:hAnsi="Arial"/>
          <w:sz w:val="24"/>
          <w:szCs w:val="24"/>
        </w:rPr>
        <w:t>personal data</w:t>
      </w:r>
      <w:r w:rsidRPr="001B377A">
        <w:rPr>
          <w:rFonts w:ascii="Arial" w:hAnsi="Arial"/>
          <w:sz w:val="24"/>
          <w:szCs w:val="24"/>
        </w:rPr>
        <w:t xml:space="preserve"> directly from the data subject or from third parties. </w:t>
      </w:r>
    </w:p>
    <w:p w14:paraId="73ECCD51" w14:textId="77777777" w:rsidR="008A2A89" w:rsidRDefault="00F77F1D" w:rsidP="00D75B59">
      <w:pPr>
        <w:pStyle w:val="Level2Number"/>
        <w:spacing w:before="240" w:line="240" w:lineRule="auto"/>
        <w:rPr>
          <w:rFonts w:ascii="Arial" w:hAnsi="Arial"/>
          <w:sz w:val="24"/>
          <w:szCs w:val="24"/>
        </w:rPr>
      </w:pPr>
      <w:r w:rsidRPr="001B377A">
        <w:rPr>
          <w:rFonts w:ascii="Arial" w:hAnsi="Arial"/>
          <w:sz w:val="24"/>
          <w:szCs w:val="24"/>
        </w:rPr>
        <w:t xml:space="preserve">We will take appropriate measures to provide information in </w:t>
      </w:r>
      <w:r w:rsidR="0018436A" w:rsidRPr="001B377A">
        <w:rPr>
          <w:rFonts w:ascii="Arial" w:hAnsi="Arial"/>
          <w:sz w:val="24"/>
          <w:szCs w:val="24"/>
        </w:rPr>
        <w:t>transparency statement</w:t>
      </w:r>
      <w:r w:rsidRPr="001B377A">
        <w:rPr>
          <w:rFonts w:ascii="Arial" w:hAnsi="Arial"/>
          <w:sz w:val="24"/>
          <w:szCs w:val="24"/>
        </w:rPr>
        <w:t>s in a concise, transparent, intelligible and easily accessible form, using clear and plain language.</w:t>
      </w:r>
      <w:bookmarkStart w:id="81" w:name="_1513847619-1314157"/>
      <w:bookmarkEnd w:id="81"/>
    </w:p>
    <w:p w14:paraId="4C39E03F" w14:textId="77777777" w:rsidR="008413F2" w:rsidRPr="001B377A" w:rsidRDefault="008413F2" w:rsidP="008413F2">
      <w:pPr>
        <w:pStyle w:val="Level2Number"/>
        <w:numPr>
          <w:ilvl w:val="0"/>
          <w:numId w:val="0"/>
        </w:numPr>
        <w:spacing w:before="240" w:line="240" w:lineRule="auto"/>
        <w:ind w:left="720"/>
        <w:rPr>
          <w:rFonts w:ascii="Arial" w:hAnsi="Arial"/>
          <w:sz w:val="24"/>
          <w:szCs w:val="24"/>
        </w:rPr>
      </w:pPr>
    </w:p>
    <w:p w14:paraId="7A45B83A" w14:textId="77777777" w:rsidR="00E92B1A" w:rsidRPr="001B377A" w:rsidRDefault="00E92B1A" w:rsidP="00D75B59">
      <w:pPr>
        <w:pStyle w:val="Level1Heading"/>
        <w:keepNext w:val="0"/>
        <w:spacing w:before="240" w:line="240" w:lineRule="auto"/>
        <w:rPr>
          <w:rFonts w:ascii="Arial" w:hAnsi="Arial"/>
          <w:sz w:val="24"/>
          <w:szCs w:val="24"/>
        </w:rPr>
      </w:pPr>
      <w:bookmarkStart w:id="82" w:name="_1513847619-1833157"/>
      <w:bookmarkEnd w:id="82"/>
      <w:r w:rsidRPr="001B377A">
        <w:rPr>
          <w:rFonts w:ascii="Arial" w:hAnsi="Arial"/>
          <w:sz w:val="24"/>
          <w:szCs w:val="24"/>
        </w:rPr>
        <w:t>D</w:t>
      </w:r>
      <w:r w:rsidR="00C04D43" w:rsidRPr="001B377A">
        <w:rPr>
          <w:rFonts w:ascii="Arial" w:hAnsi="Arial"/>
          <w:sz w:val="24"/>
          <w:szCs w:val="24"/>
        </w:rPr>
        <w:t>ata subject</w:t>
      </w:r>
      <w:r w:rsidR="00B636DF" w:rsidRPr="001B377A">
        <w:rPr>
          <w:rFonts w:ascii="Arial" w:hAnsi="Arial"/>
          <w:sz w:val="24"/>
          <w:szCs w:val="24"/>
        </w:rPr>
        <w:t>s’</w:t>
      </w:r>
      <w:r w:rsidR="00C04D43" w:rsidRPr="001B377A">
        <w:rPr>
          <w:rFonts w:ascii="Arial" w:hAnsi="Arial"/>
          <w:sz w:val="24"/>
          <w:szCs w:val="24"/>
        </w:rPr>
        <w:t xml:space="preserve"> rights and requests</w:t>
      </w:r>
    </w:p>
    <w:p w14:paraId="5FB994E3" w14:textId="79963C92" w:rsidR="00E92B1A" w:rsidRPr="001B377A" w:rsidRDefault="00E92B1A" w:rsidP="00D75B59">
      <w:pPr>
        <w:pStyle w:val="Level2Number"/>
        <w:spacing w:before="240" w:line="240" w:lineRule="auto"/>
        <w:rPr>
          <w:rFonts w:ascii="Arial" w:hAnsi="Arial"/>
          <w:sz w:val="24"/>
          <w:szCs w:val="24"/>
        </w:rPr>
      </w:pPr>
      <w:r w:rsidRPr="001B377A">
        <w:rPr>
          <w:rFonts w:ascii="Arial" w:hAnsi="Arial"/>
          <w:sz w:val="24"/>
          <w:szCs w:val="24"/>
        </w:rPr>
        <w:t xml:space="preserve">Data </w:t>
      </w:r>
      <w:r w:rsidR="001006F7" w:rsidRPr="001B377A">
        <w:rPr>
          <w:rFonts w:ascii="Arial" w:hAnsi="Arial"/>
          <w:sz w:val="24"/>
          <w:szCs w:val="24"/>
        </w:rPr>
        <w:t>s</w:t>
      </w:r>
      <w:r w:rsidRPr="001B377A">
        <w:rPr>
          <w:rFonts w:ascii="Arial" w:hAnsi="Arial"/>
          <w:sz w:val="24"/>
          <w:szCs w:val="24"/>
        </w:rPr>
        <w:t xml:space="preserve">ubjects have rights when it comes to how we </w:t>
      </w:r>
      <w:r w:rsidR="00A331A2" w:rsidRPr="001B377A">
        <w:rPr>
          <w:rFonts w:ascii="Arial" w:hAnsi="Arial"/>
          <w:sz w:val="24"/>
          <w:szCs w:val="24"/>
        </w:rPr>
        <w:t>process</w:t>
      </w:r>
      <w:r w:rsidRPr="001B377A">
        <w:rPr>
          <w:rFonts w:ascii="Arial" w:hAnsi="Arial"/>
          <w:sz w:val="24"/>
          <w:szCs w:val="24"/>
        </w:rPr>
        <w:t xml:space="preserve"> their </w:t>
      </w:r>
      <w:r w:rsidR="000443D2">
        <w:rPr>
          <w:rFonts w:ascii="Arial" w:hAnsi="Arial"/>
          <w:sz w:val="24"/>
          <w:szCs w:val="24"/>
        </w:rPr>
        <w:t>personal data</w:t>
      </w:r>
      <w:r w:rsidRPr="001B377A">
        <w:rPr>
          <w:rFonts w:ascii="Arial" w:hAnsi="Arial"/>
          <w:sz w:val="24"/>
          <w:szCs w:val="24"/>
        </w:rPr>
        <w:t xml:space="preserve">. These include rights to: </w:t>
      </w:r>
    </w:p>
    <w:p w14:paraId="6D91A034" w14:textId="4A630A18" w:rsidR="00E92B1A" w:rsidRPr="001B377A" w:rsidRDefault="00E92B1A" w:rsidP="00D75B59">
      <w:pPr>
        <w:pStyle w:val="Level3Number"/>
        <w:spacing w:before="240" w:line="240" w:lineRule="auto"/>
        <w:rPr>
          <w:rFonts w:ascii="Arial" w:hAnsi="Arial"/>
          <w:sz w:val="24"/>
          <w:szCs w:val="24"/>
        </w:rPr>
      </w:pPr>
      <w:r w:rsidRPr="001B377A">
        <w:rPr>
          <w:rFonts w:ascii="Arial" w:hAnsi="Arial"/>
          <w:sz w:val="24"/>
          <w:szCs w:val="24"/>
        </w:rPr>
        <w:t xml:space="preserve">withdraw </w:t>
      </w:r>
      <w:r w:rsidR="00A21F46" w:rsidRPr="001B377A">
        <w:rPr>
          <w:rFonts w:ascii="Arial" w:hAnsi="Arial"/>
          <w:sz w:val="24"/>
          <w:szCs w:val="24"/>
        </w:rPr>
        <w:t>c</w:t>
      </w:r>
      <w:r w:rsidRPr="001B377A">
        <w:rPr>
          <w:rFonts w:ascii="Arial" w:hAnsi="Arial"/>
          <w:sz w:val="24"/>
          <w:szCs w:val="24"/>
        </w:rPr>
        <w:t xml:space="preserve">onsent to </w:t>
      </w:r>
      <w:r w:rsidR="00A21F46" w:rsidRPr="001B377A">
        <w:rPr>
          <w:rFonts w:ascii="Arial" w:hAnsi="Arial"/>
          <w:sz w:val="24"/>
          <w:szCs w:val="24"/>
        </w:rPr>
        <w:t>p</w:t>
      </w:r>
      <w:r w:rsidRPr="001B377A">
        <w:rPr>
          <w:rFonts w:ascii="Arial" w:hAnsi="Arial"/>
          <w:sz w:val="24"/>
          <w:szCs w:val="24"/>
        </w:rPr>
        <w:t>rocessing</w:t>
      </w:r>
      <w:r w:rsidR="00B636DF" w:rsidRPr="001B377A">
        <w:rPr>
          <w:rFonts w:ascii="Arial" w:hAnsi="Arial"/>
          <w:sz w:val="24"/>
          <w:szCs w:val="24"/>
        </w:rPr>
        <w:t xml:space="preserve"> of their </w:t>
      </w:r>
      <w:r w:rsidR="000443D2">
        <w:rPr>
          <w:rFonts w:ascii="Arial" w:hAnsi="Arial"/>
          <w:sz w:val="24"/>
          <w:szCs w:val="24"/>
        </w:rPr>
        <w:t>personal data</w:t>
      </w:r>
      <w:r w:rsidRPr="001B377A">
        <w:rPr>
          <w:rFonts w:ascii="Arial" w:hAnsi="Arial"/>
          <w:sz w:val="24"/>
          <w:szCs w:val="24"/>
        </w:rPr>
        <w:t xml:space="preserve"> at any time;</w:t>
      </w:r>
    </w:p>
    <w:p w14:paraId="06BBDFA2" w14:textId="5D35233B" w:rsidR="00E92B1A" w:rsidRPr="001B377A" w:rsidRDefault="00E92B1A" w:rsidP="00D75B59">
      <w:pPr>
        <w:pStyle w:val="Level3Number"/>
        <w:spacing w:before="240" w:line="240" w:lineRule="auto"/>
        <w:rPr>
          <w:rFonts w:ascii="Arial" w:hAnsi="Arial"/>
          <w:sz w:val="24"/>
          <w:szCs w:val="24"/>
        </w:rPr>
      </w:pPr>
      <w:r w:rsidRPr="001B377A">
        <w:rPr>
          <w:rFonts w:ascii="Arial" w:hAnsi="Arial"/>
          <w:sz w:val="24"/>
          <w:szCs w:val="24"/>
        </w:rPr>
        <w:t xml:space="preserve">receive certain information about </w:t>
      </w:r>
      <w:r w:rsidR="00A21F46" w:rsidRPr="001B377A">
        <w:rPr>
          <w:rFonts w:ascii="Arial" w:hAnsi="Arial"/>
          <w:sz w:val="24"/>
          <w:szCs w:val="24"/>
        </w:rPr>
        <w:t>our</w:t>
      </w:r>
      <w:r w:rsidR="00B636DF" w:rsidRPr="001B377A">
        <w:rPr>
          <w:rFonts w:ascii="Arial" w:hAnsi="Arial"/>
          <w:sz w:val="24"/>
          <w:szCs w:val="24"/>
        </w:rPr>
        <w:t xml:space="preserve"> </w:t>
      </w:r>
      <w:r w:rsidR="000443D2">
        <w:rPr>
          <w:rFonts w:ascii="Arial" w:hAnsi="Arial"/>
          <w:sz w:val="24"/>
          <w:szCs w:val="24"/>
        </w:rPr>
        <w:t>personal data</w:t>
      </w:r>
      <w:r w:rsidR="00A21F46" w:rsidRPr="001B377A">
        <w:rPr>
          <w:rFonts w:ascii="Arial" w:hAnsi="Arial"/>
          <w:sz w:val="24"/>
          <w:szCs w:val="24"/>
        </w:rPr>
        <w:t xml:space="preserve"> p</w:t>
      </w:r>
      <w:r w:rsidRPr="001B377A">
        <w:rPr>
          <w:rFonts w:ascii="Arial" w:hAnsi="Arial"/>
          <w:sz w:val="24"/>
          <w:szCs w:val="24"/>
        </w:rPr>
        <w:t xml:space="preserve">rocessing activities; </w:t>
      </w:r>
    </w:p>
    <w:p w14:paraId="707EFD53" w14:textId="34A24B01" w:rsidR="00E92B1A" w:rsidRPr="001B377A" w:rsidRDefault="00E92B1A" w:rsidP="00D75B59">
      <w:pPr>
        <w:pStyle w:val="Level3Number"/>
        <w:spacing w:before="240" w:line="240" w:lineRule="auto"/>
        <w:rPr>
          <w:rFonts w:ascii="Arial" w:hAnsi="Arial"/>
          <w:sz w:val="24"/>
          <w:szCs w:val="24"/>
        </w:rPr>
      </w:pPr>
      <w:r w:rsidRPr="001B377A">
        <w:rPr>
          <w:rFonts w:ascii="Arial" w:hAnsi="Arial"/>
          <w:sz w:val="24"/>
          <w:szCs w:val="24"/>
        </w:rPr>
        <w:t xml:space="preserve">request access to their </w:t>
      </w:r>
      <w:r w:rsidR="000443D2">
        <w:rPr>
          <w:rFonts w:ascii="Arial" w:hAnsi="Arial"/>
          <w:sz w:val="24"/>
          <w:szCs w:val="24"/>
        </w:rPr>
        <w:t>personal data</w:t>
      </w:r>
      <w:r w:rsidRPr="001B377A">
        <w:rPr>
          <w:rFonts w:ascii="Arial" w:hAnsi="Arial"/>
          <w:sz w:val="24"/>
          <w:szCs w:val="24"/>
        </w:rPr>
        <w:t xml:space="preserve"> that we </w:t>
      </w:r>
      <w:r w:rsidR="001A7829" w:rsidRPr="001B377A">
        <w:rPr>
          <w:rFonts w:ascii="Arial" w:hAnsi="Arial"/>
          <w:sz w:val="24"/>
          <w:szCs w:val="24"/>
        </w:rPr>
        <w:t>process</w:t>
      </w:r>
      <w:r w:rsidR="00B636DF" w:rsidRPr="001B377A">
        <w:rPr>
          <w:rFonts w:ascii="Arial" w:hAnsi="Arial"/>
          <w:sz w:val="24"/>
          <w:szCs w:val="24"/>
        </w:rPr>
        <w:t xml:space="preserve"> about them</w:t>
      </w:r>
      <w:r w:rsidRPr="001B377A">
        <w:rPr>
          <w:rFonts w:ascii="Arial" w:hAnsi="Arial"/>
          <w:sz w:val="24"/>
          <w:szCs w:val="24"/>
        </w:rPr>
        <w:t xml:space="preserve">; </w:t>
      </w:r>
    </w:p>
    <w:p w14:paraId="52C95130" w14:textId="3840ABED" w:rsidR="00E92B1A" w:rsidRPr="001B377A" w:rsidRDefault="00E92B1A" w:rsidP="00D75B59">
      <w:pPr>
        <w:pStyle w:val="Level3Number"/>
        <w:spacing w:before="240" w:line="240" w:lineRule="auto"/>
        <w:rPr>
          <w:rFonts w:ascii="Arial" w:hAnsi="Arial"/>
          <w:sz w:val="24"/>
          <w:szCs w:val="24"/>
        </w:rPr>
      </w:pPr>
      <w:r w:rsidRPr="001B377A">
        <w:rPr>
          <w:rFonts w:ascii="Arial" w:hAnsi="Arial"/>
          <w:sz w:val="24"/>
          <w:szCs w:val="24"/>
        </w:rPr>
        <w:t xml:space="preserve">ask us to erase </w:t>
      </w:r>
      <w:r w:rsidR="00B636DF" w:rsidRPr="001B377A">
        <w:rPr>
          <w:rFonts w:ascii="Arial" w:hAnsi="Arial"/>
          <w:sz w:val="24"/>
          <w:szCs w:val="24"/>
        </w:rPr>
        <w:t xml:space="preserve">their </w:t>
      </w:r>
      <w:r w:rsidR="000443D2">
        <w:rPr>
          <w:rFonts w:ascii="Arial" w:hAnsi="Arial"/>
          <w:sz w:val="24"/>
          <w:szCs w:val="24"/>
        </w:rPr>
        <w:t>personal data</w:t>
      </w:r>
      <w:r w:rsidRPr="001B377A">
        <w:rPr>
          <w:rFonts w:ascii="Arial" w:hAnsi="Arial"/>
          <w:sz w:val="24"/>
          <w:szCs w:val="24"/>
        </w:rPr>
        <w:t xml:space="preserve"> if it is no longer necessary in relation to the purposes for which it was collected or </w:t>
      </w:r>
      <w:r w:rsidR="00C04D43" w:rsidRPr="001B377A">
        <w:rPr>
          <w:rFonts w:ascii="Arial" w:hAnsi="Arial"/>
          <w:sz w:val="24"/>
          <w:szCs w:val="24"/>
        </w:rPr>
        <w:t>p</w:t>
      </w:r>
      <w:r w:rsidRPr="001B377A">
        <w:rPr>
          <w:rFonts w:ascii="Arial" w:hAnsi="Arial"/>
          <w:sz w:val="24"/>
          <w:szCs w:val="24"/>
        </w:rPr>
        <w:t xml:space="preserve">rocessed or to rectify inaccurate </w:t>
      </w:r>
      <w:r w:rsidR="000443D2">
        <w:rPr>
          <w:rFonts w:ascii="Arial" w:hAnsi="Arial"/>
          <w:sz w:val="24"/>
          <w:szCs w:val="24"/>
        </w:rPr>
        <w:t>personal data</w:t>
      </w:r>
      <w:r w:rsidR="00B636DF" w:rsidRPr="001B377A">
        <w:rPr>
          <w:rFonts w:ascii="Arial" w:hAnsi="Arial"/>
          <w:sz w:val="24"/>
          <w:szCs w:val="24"/>
        </w:rPr>
        <w:t xml:space="preserve"> </w:t>
      </w:r>
      <w:r w:rsidRPr="001B377A">
        <w:rPr>
          <w:rFonts w:ascii="Arial" w:hAnsi="Arial"/>
          <w:sz w:val="24"/>
          <w:szCs w:val="24"/>
        </w:rPr>
        <w:t xml:space="preserve">or to complete incomplete </w:t>
      </w:r>
      <w:r w:rsidR="000443D2">
        <w:rPr>
          <w:rFonts w:ascii="Arial" w:hAnsi="Arial"/>
          <w:sz w:val="24"/>
          <w:szCs w:val="24"/>
        </w:rPr>
        <w:t>personal data</w:t>
      </w:r>
      <w:r w:rsidRPr="001B377A">
        <w:rPr>
          <w:rFonts w:ascii="Arial" w:hAnsi="Arial"/>
          <w:sz w:val="24"/>
          <w:szCs w:val="24"/>
        </w:rPr>
        <w:t>;</w:t>
      </w:r>
    </w:p>
    <w:p w14:paraId="103C77FB" w14:textId="28452CF9" w:rsidR="00E92B1A" w:rsidRPr="001B377A" w:rsidRDefault="00E92B1A" w:rsidP="00D75B59">
      <w:pPr>
        <w:pStyle w:val="Level3Number"/>
        <w:spacing w:before="240" w:line="240" w:lineRule="auto"/>
        <w:rPr>
          <w:rFonts w:ascii="Arial" w:hAnsi="Arial"/>
          <w:sz w:val="24"/>
          <w:szCs w:val="24"/>
        </w:rPr>
      </w:pPr>
      <w:r w:rsidRPr="001B377A">
        <w:rPr>
          <w:rFonts w:ascii="Arial" w:hAnsi="Arial"/>
          <w:sz w:val="24"/>
          <w:szCs w:val="24"/>
        </w:rPr>
        <w:t xml:space="preserve">restrict </w:t>
      </w:r>
      <w:r w:rsidR="00C04D43" w:rsidRPr="001B377A">
        <w:rPr>
          <w:rFonts w:ascii="Arial" w:hAnsi="Arial"/>
          <w:sz w:val="24"/>
          <w:szCs w:val="24"/>
        </w:rPr>
        <w:t>p</w:t>
      </w:r>
      <w:r w:rsidRPr="001B377A">
        <w:rPr>
          <w:rFonts w:ascii="Arial" w:hAnsi="Arial"/>
          <w:sz w:val="24"/>
          <w:szCs w:val="24"/>
        </w:rPr>
        <w:t>rocessing</w:t>
      </w:r>
      <w:r w:rsidR="00B636DF" w:rsidRPr="001B377A">
        <w:rPr>
          <w:rFonts w:ascii="Arial" w:hAnsi="Arial"/>
          <w:sz w:val="24"/>
          <w:szCs w:val="24"/>
        </w:rPr>
        <w:t xml:space="preserve"> of </w:t>
      </w:r>
      <w:r w:rsidR="000443D2">
        <w:rPr>
          <w:rFonts w:ascii="Arial" w:hAnsi="Arial"/>
          <w:sz w:val="24"/>
          <w:szCs w:val="24"/>
        </w:rPr>
        <w:t>personal data</w:t>
      </w:r>
      <w:r w:rsidRPr="001B377A">
        <w:rPr>
          <w:rFonts w:ascii="Arial" w:hAnsi="Arial"/>
          <w:sz w:val="24"/>
          <w:szCs w:val="24"/>
        </w:rPr>
        <w:t xml:space="preserve"> in specific circumstances;</w:t>
      </w:r>
    </w:p>
    <w:p w14:paraId="7AD38DFB" w14:textId="77777777" w:rsidR="00E92B1A" w:rsidRPr="001B377A" w:rsidRDefault="00E92B1A" w:rsidP="00D75B59">
      <w:pPr>
        <w:pStyle w:val="Level3Number"/>
        <w:spacing w:before="240" w:line="240" w:lineRule="auto"/>
        <w:rPr>
          <w:rFonts w:ascii="Arial" w:hAnsi="Arial"/>
          <w:sz w:val="24"/>
          <w:szCs w:val="24"/>
        </w:rPr>
      </w:pPr>
      <w:r w:rsidRPr="001B377A">
        <w:rPr>
          <w:rFonts w:ascii="Arial" w:hAnsi="Arial"/>
          <w:sz w:val="24"/>
          <w:szCs w:val="24"/>
        </w:rPr>
        <w:t xml:space="preserve">challenge </w:t>
      </w:r>
      <w:r w:rsidR="00C04D43" w:rsidRPr="001B377A">
        <w:rPr>
          <w:rFonts w:ascii="Arial" w:hAnsi="Arial"/>
          <w:sz w:val="24"/>
          <w:szCs w:val="24"/>
        </w:rPr>
        <w:t>p</w:t>
      </w:r>
      <w:r w:rsidRPr="001B377A">
        <w:rPr>
          <w:rFonts w:ascii="Arial" w:hAnsi="Arial"/>
          <w:sz w:val="24"/>
          <w:szCs w:val="24"/>
        </w:rPr>
        <w:t xml:space="preserve">rocessing which has been justified </w:t>
      </w:r>
      <w:r w:rsidR="00CA4C09" w:rsidRPr="001B377A">
        <w:rPr>
          <w:rFonts w:ascii="Arial" w:hAnsi="Arial"/>
          <w:sz w:val="24"/>
          <w:szCs w:val="24"/>
        </w:rPr>
        <w:t>based on</w:t>
      </w:r>
      <w:r w:rsidRPr="001B377A">
        <w:rPr>
          <w:rFonts w:ascii="Arial" w:hAnsi="Arial"/>
          <w:sz w:val="24"/>
          <w:szCs w:val="24"/>
        </w:rPr>
        <w:t xml:space="preserve"> our legitimate interests or in th</w:t>
      </w:r>
      <w:r w:rsidR="00C04D43" w:rsidRPr="001B377A">
        <w:rPr>
          <w:rFonts w:ascii="Arial" w:hAnsi="Arial"/>
          <w:sz w:val="24"/>
          <w:szCs w:val="24"/>
        </w:rPr>
        <w:t xml:space="preserve">e </w:t>
      </w:r>
      <w:r w:rsidRPr="001B377A">
        <w:rPr>
          <w:rFonts w:ascii="Arial" w:hAnsi="Arial"/>
          <w:sz w:val="24"/>
          <w:szCs w:val="24"/>
        </w:rPr>
        <w:t>public interest;</w:t>
      </w:r>
    </w:p>
    <w:p w14:paraId="20FAC00F" w14:textId="09309AFD" w:rsidR="008A2A89" w:rsidRPr="001B377A" w:rsidRDefault="00E92B1A" w:rsidP="00D75B59">
      <w:pPr>
        <w:pStyle w:val="Level3Number"/>
        <w:spacing w:before="240" w:line="240" w:lineRule="auto"/>
        <w:rPr>
          <w:rFonts w:ascii="Arial" w:hAnsi="Arial"/>
          <w:sz w:val="24"/>
          <w:szCs w:val="24"/>
        </w:rPr>
      </w:pPr>
      <w:r w:rsidRPr="001B377A">
        <w:rPr>
          <w:rFonts w:ascii="Arial" w:hAnsi="Arial"/>
          <w:sz w:val="24"/>
          <w:szCs w:val="24"/>
        </w:rPr>
        <w:t xml:space="preserve">request a copy of an agreement under which </w:t>
      </w:r>
      <w:r w:rsidR="000443D2">
        <w:rPr>
          <w:rFonts w:ascii="Arial" w:hAnsi="Arial"/>
          <w:sz w:val="24"/>
          <w:szCs w:val="24"/>
        </w:rPr>
        <w:t>personal data</w:t>
      </w:r>
      <w:r w:rsidRPr="001B377A">
        <w:rPr>
          <w:rFonts w:ascii="Arial" w:hAnsi="Arial"/>
          <w:sz w:val="24"/>
          <w:szCs w:val="24"/>
        </w:rPr>
        <w:t xml:space="preserve"> is transferred </w:t>
      </w:r>
      <w:r w:rsidR="00B636DF" w:rsidRPr="001B377A">
        <w:rPr>
          <w:rFonts w:ascii="Arial" w:hAnsi="Arial"/>
          <w:sz w:val="24"/>
          <w:szCs w:val="24"/>
        </w:rPr>
        <w:t xml:space="preserve">by us to another organisation based </w:t>
      </w:r>
      <w:r w:rsidRPr="001B377A">
        <w:rPr>
          <w:rFonts w:ascii="Arial" w:hAnsi="Arial"/>
          <w:sz w:val="24"/>
          <w:szCs w:val="24"/>
        </w:rPr>
        <w:t>outside of the</w:t>
      </w:r>
      <w:r w:rsidR="0011567D">
        <w:rPr>
          <w:rFonts w:ascii="Arial" w:hAnsi="Arial"/>
          <w:sz w:val="24"/>
          <w:szCs w:val="24"/>
        </w:rPr>
        <w:t xml:space="preserve"> UK</w:t>
      </w:r>
      <w:r w:rsidRPr="001B377A">
        <w:rPr>
          <w:rFonts w:ascii="Arial" w:hAnsi="Arial"/>
          <w:sz w:val="24"/>
          <w:szCs w:val="24"/>
        </w:rPr>
        <w:t>;</w:t>
      </w:r>
    </w:p>
    <w:p w14:paraId="4EA6CC40" w14:textId="77DDDC05" w:rsidR="008A2A89" w:rsidRPr="001B377A" w:rsidRDefault="00E92B1A" w:rsidP="00D75B59">
      <w:pPr>
        <w:pStyle w:val="Level3Number"/>
        <w:spacing w:before="240" w:line="240" w:lineRule="auto"/>
        <w:rPr>
          <w:rFonts w:ascii="Arial" w:hAnsi="Arial"/>
          <w:sz w:val="24"/>
          <w:szCs w:val="24"/>
        </w:rPr>
      </w:pPr>
      <w:r w:rsidRPr="001B377A">
        <w:rPr>
          <w:rFonts w:ascii="Arial" w:hAnsi="Arial"/>
          <w:sz w:val="24"/>
          <w:szCs w:val="24"/>
        </w:rPr>
        <w:t xml:space="preserve">prevent </w:t>
      </w:r>
      <w:r w:rsidR="00C04D43" w:rsidRPr="001B377A">
        <w:rPr>
          <w:rFonts w:ascii="Arial" w:hAnsi="Arial"/>
          <w:sz w:val="24"/>
          <w:szCs w:val="24"/>
        </w:rPr>
        <w:t>p</w:t>
      </w:r>
      <w:r w:rsidRPr="001B377A">
        <w:rPr>
          <w:rFonts w:ascii="Arial" w:hAnsi="Arial"/>
          <w:sz w:val="24"/>
          <w:szCs w:val="24"/>
        </w:rPr>
        <w:t xml:space="preserve">rocessing </w:t>
      </w:r>
      <w:r w:rsidR="00B636DF" w:rsidRPr="001B377A">
        <w:rPr>
          <w:rFonts w:ascii="Arial" w:hAnsi="Arial"/>
          <w:sz w:val="24"/>
          <w:szCs w:val="24"/>
        </w:rPr>
        <w:t xml:space="preserve">of </w:t>
      </w:r>
      <w:r w:rsidR="000443D2">
        <w:rPr>
          <w:rFonts w:ascii="Arial" w:hAnsi="Arial"/>
          <w:sz w:val="24"/>
          <w:szCs w:val="24"/>
        </w:rPr>
        <w:t>personal data</w:t>
      </w:r>
      <w:r w:rsidR="00B636DF" w:rsidRPr="001B377A">
        <w:rPr>
          <w:rFonts w:ascii="Arial" w:hAnsi="Arial"/>
          <w:sz w:val="24"/>
          <w:szCs w:val="24"/>
        </w:rPr>
        <w:t xml:space="preserve"> </w:t>
      </w:r>
      <w:r w:rsidRPr="001B377A">
        <w:rPr>
          <w:rFonts w:ascii="Arial" w:hAnsi="Arial"/>
          <w:sz w:val="24"/>
          <w:szCs w:val="24"/>
        </w:rPr>
        <w:t xml:space="preserve">that is likely to cause damage or distress to the </w:t>
      </w:r>
      <w:r w:rsidR="00C04D43" w:rsidRPr="001B377A">
        <w:rPr>
          <w:rFonts w:ascii="Arial" w:hAnsi="Arial"/>
          <w:sz w:val="24"/>
          <w:szCs w:val="24"/>
        </w:rPr>
        <w:t>d</w:t>
      </w:r>
      <w:r w:rsidRPr="001B377A">
        <w:rPr>
          <w:rFonts w:ascii="Arial" w:hAnsi="Arial"/>
          <w:sz w:val="24"/>
          <w:szCs w:val="24"/>
        </w:rPr>
        <w:t xml:space="preserve">ata </w:t>
      </w:r>
      <w:r w:rsidR="00C04D43" w:rsidRPr="001B377A">
        <w:rPr>
          <w:rFonts w:ascii="Arial" w:hAnsi="Arial"/>
          <w:sz w:val="24"/>
          <w:szCs w:val="24"/>
        </w:rPr>
        <w:t>s</w:t>
      </w:r>
      <w:r w:rsidRPr="001B377A">
        <w:rPr>
          <w:rFonts w:ascii="Arial" w:hAnsi="Arial"/>
          <w:sz w:val="24"/>
          <w:szCs w:val="24"/>
        </w:rPr>
        <w:t>ubject or anyone else;</w:t>
      </w:r>
    </w:p>
    <w:p w14:paraId="6FF6940E" w14:textId="77777777" w:rsidR="00E92B1A" w:rsidRPr="001B377A" w:rsidRDefault="00E92B1A" w:rsidP="00D75B59">
      <w:pPr>
        <w:pStyle w:val="Level3Number"/>
        <w:spacing w:before="240" w:line="240" w:lineRule="auto"/>
        <w:rPr>
          <w:rFonts w:ascii="Arial" w:hAnsi="Arial"/>
          <w:sz w:val="24"/>
          <w:szCs w:val="24"/>
        </w:rPr>
      </w:pPr>
      <w:r w:rsidRPr="001B377A">
        <w:rPr>
          <w:rFonts w:ascii="Arial" w:hAnsi="Arial"/>
          <w:sz w:val="24"/>
          <w:szCs w:val="24"/>
        </w:rPr>
        <w:t xml:space="preserve">be notified of a </w:t>
      </w:r>
      <w:r w:rsidR="00C04D43" w:rsidRPr="001B377A">
        <w:rPr>
          <w:rFonts w:ascii="Arial" w:hAnsi="Arial"/>
          <w:sz w:val="24"/>
          <w:szCs w:val="24"/>
        </w:rPr>
        <w:t>data b</w:t>
      </w:r>
      <w:r w:rsidRPr="001B377A">
        <w:rPr>
          <w:rFonts w:ascii="Arial" w:hAnsi="Arial"/>
          <w:sz w:val="24"/>
          <w:szCs w:val="24"/>
        </w:rPr>
        <w:t>reach which is likely to result in high risk to their rights and freedoms;</w:t>
      </w:r>
    </w:p>
    <w:p w14:paraId="619AD100" w14:textId="06F06492" w:rsidR="00E92B1A" w:rsidRPr="001B377A" w:rsidRDefault="00E92B1A" w:rsidP="00D75B59">
      <w:pPr>
        <w:pStyle w:val="Level3Number"/>
        <w:spacing w:before="240" w:line="240" w:lineRule="auto"/>
        <w:rPr>
          <w:rFonts w:ascii="Arial" w:hAnsi="Arial"/>
          <w:sz w:val="24"/>
          <w:szCs w:val="24"/>
        </w:rPr>
      </w:pPr>
      <w:r w:rsidRPr="001B377A">
        <w:rPr>
          <w:rFonts w:ascii="Arial" w:hAnsi="Arial"/>
          <w:sz w:val="24"/>
          <w:szCs w:val="24"/>
        </w:rPr>
        <w:t>make a complaint to the</w:t>
      </w:r>
      <w:r w:rsidR="00C04D43" w:rsidRPr="001B377A">
        <w:rPr>
          <w:rFonts w:ascii="Arial" w:hAnsi="Arial"/>
          <w:sz w:val="24"/>
          <w:szCs w:val="24"/>
        </w:rPr>
        <w:t xml:space="preserve"> Information Commissioner’s Office about our processing of the</w:t>
      </w:r>
      <w:r w:rsidR="007354A6" w:rsidRPr="001B377A">
        <w:rPr>
          <w:rFonts w:ascii="Arial" w:hAnsi="Arial"/>
          <w:sz w:val="24"/>
          <w:szCs w:val="24"/>
        </w:rPr>
        <w:t>ir</w:t>
      </w:r>
      <w:r w:rsidR="00C04D43" w:rsidRPr="001B377A">
        <w:rPr>
          <w:rFonts w:ascii="Arial" w:hAnsi="Arial"/>
          <w:sz w:val="24"/>
          <w:szCs w:val="24"/>
        </w:rPr>
        <w:t xml:space="preserve"> </w:t>
      </w:r>
      <w:r w:rsidR="000443D2">
        <w:rPr>
          <w:rFonts w:ascii="Arial" w:hAnsi="Arial"/>
          <w:sz w:val="24"/>
          <w:szCs w:val="24"/>
        </w:rPr>
        <w:t>personal data</w:t>
      </w:r>
      <w:r w:rsidR="00C04D43" w:rsidRPr="001B377A">
        <w:rPr>
          <w:rFonts w:ascii="Arial" w:hAnsi="Arial"/>
          <w:sz w:val="24"/>
          <w:szCs w:val="24"/>
        </w:rPr>
        <w:t xml:space="preserve">; </w:t>
      </w:r>
      <w:r w:rsidR="007354A6" w:rsidRPr="001B377A">
        <w:rPr>
          <w:rFonts w:ascii="Arial" w:hAnsi="Arial"/>
          <w:sz w:val="24"/>
          <w:szCs w:val="24"/>
        </w:rPr>
        <w:t>and</w:t>
      </w:r>
    </w:p>
    <w:p w14:paraId="0B50C6D8" w14:textId="1ECB1DB1" w:rsidR="00E92B1A" w:rsidRPr="001B377A" w:rsidRDefault="00E92B1A" w:rsidP="00D75B59">
      <w:pPr>
        <w:pStyle w:val="Level3Number"/>
        <w:spacing w:before="240" w:line="240" w:lineRule="auto"/>
        <w:rPr>
          <w:rFonts w:ascii="Arial" w:hAnsi="Arial"/>
          <w:sz w:val="24"/>
          <w:szCs w:val="24"/>
        </w:rPr>
      </w:pPr>
      <w:r w:rsidRPr="001B377A">
        <w:rPr>
          <w:rFonts w:ascii="Arial" w:hAnsi="Arial"/>
          <w:sz w:val="24"/>
          <w:szCs w:val="24"/>
        </w:rPr>
        <w:t xml:space="preserve">in limited circumstances, receive or ask for their </w:t>
      </w:r>
      <w:r w:rsidR="000443D2">
        <w:rPr>
          <w:rFonts w:ascii="Arial" w:hAnsi="Arial"/>
          <w:sz w:val="24"/>
          <w:szCs w:val="24"/>
        </w:rPr>
        <w:t>personal data</w:t>
      </w:r>
      <w:r w:rsidRPr="001B377A">
        <w:rPr>
          <w:rFonts w:ascii="Arial" w:hAnsi="Arial"/>
          <w:sz w:val="24"/>
          <w:szCs w:val="24"/>
        </w:rPr>
        <w:t xml:space="preserve"> to be transferred to a third party in a structured, commonly used and machine-readable format</w:t>
      </w:r>
      <w:r w:rsidR="007354A6" w:rsidRPr="001B377A">
        <w:rPr>
          <w:rFonts w:ascii="Arial" w:hAnsi="Arial"/>
          <w:sz w:val="24"/>
          <w:szCs w:val="24"/>
        </w:rPr>
        <w:t>.</w:t>
      </w:r>
    </w:p>
    <w:p w14:paraId="34E8F7C7" w14:textId="77777777" w:rsidR="00E92B1A" w:rsidRPr="001B377A" w:rsidRDefault="00C04D43" w:rsidP="00D75B59">
      <w:pPr>
        <w:pStyle w:val="Level2Number"/>
        <w:spacing w:before="240" w:line="240" w:lineRule="auto"/>
        <w:rPr>
          <w:rFonts w:ascii="Arial" w:hAnsi="Arial"/>
          <w:sz w:val="24"/>
          <w:szCs w:val="24"/>
        </w:rPr>
      </w:pPr>
      <w:r w:rsidRPr="001B377A">
        <w:rPr>
          <w:rFonts w:ascii="Arial" w:hAnsi="Arial"/>
          <w:sz w:val="24"/>
          <w:szCs w:val="24"/>
        </w:rPr>
        <w:t xml:space="preserve">The </w:t>
      </w:r>
      <w:r w:rsidR="00E92B1A" w:rsidRPr="001B377A">
        <w:rPr>
          <w:rFonts w:ascii="Arial" w:hAnsi="Arial"/>
          <w:sz w:val="24"/>
          <w:szCs w:val="24"/>
        </w:rPr>
        <w:t xml:space="preserve">identity of </w:t>
      </w:r>
      <w:r w:rsidRPr="001B377A">
        <w:rPr>
          <w:rFonts w:ascii="Arial" w:hAnsi="Arial"/>
          <w:sz w:val="24"/>
          <w:szCs w:val="24"/>
        </w:rPr>
        <w:t>the</w:t>
      </w:r>
      <w:r w:rsidR="00E92B1A" w:rsidRPr="001B377A">
        <w:rPr>
          <w:rFonts w:ascii="Arial" w:hAnsi="Arial"/>
          <w:sz w:val="24"/>
          <w:szCs w:val="24"/>
        </w:rPr>
        <w:t xml:space="preserve"> </w:t>
      </w:r>
      <w:r w:rsidRPr="001B377A">
        <w:rPr>
          <w:rFonts w:ascii="Arial" w:hAnsi="Arial"/>
          <w:sz w:val="24"/>
          <w:szCs w:val="24"/>
        </w:rPr>
        <w:t xml:space="preserve">data subject </w:t>
      </w:r>
      <w:r w:rsidR="007354A6" w:rsidRPr="001B377A">
        <w:rPr>
          <w:rFonts w:ascii="Arial" w:hAnsi="Arial"/>
          <w:sz w:val="24"/>
          <w:szCs w:val="24"/>
        </w:rPr>
        <w:t>exercising</w:t>
      </w:r>
      <w:r w:rsidR="00E92B1A" w:rsidRPr="001B377A">
        <w:rPr>
          <w:rFonts w:ascii="Arial" w:hAnsi="Arial"/>
          <w:sz w:val="24"/>
          <w:szCs w:val="24"/>
        </w:rPr>
        <w:t xml:space="preserve"> any of the rights listed above </w:t>
      </w:r>
      <w:r w:rsidRPr="001B377A">
        <w:rPr>
          <w:rFonts w:ascii="Arial" w:hAnsi="Arial"/>
          <w:sz w:val="24"/>
          <w:szCs w:val="24"/>
        </w:rPr>
        <w:t>must be verified.</w:t>
      </w:r>
    </w:p>
    <w:p w14:paraId="687666AE" w14:textId="77777777" w:rsidR="00F77F1D" w:rsidRPr="001B377A" w:rsidRDefault="00123051" w:rsidP="00D75B59">
      <w:pPr>
        <w:pStyle w:val="Level2Number"/>
        <w:spacing w:before="240" w:line="240" w:lineRule="auto"/>
        <w:rPr>
          <w:rFonts w:ascii="Arial" w:hAnsi="Arial"/>
          <w:sz w:val="24"/>
          <w:szCs w:val="24"/>
        </w:rPr>
      </w:pPr>
      <w:r w:rsidRPr="001B377A">
        <w:rPr>
          <w:rFonts w:ascii="Arial" w:hAnsi="Arial"/>
          <w:sz w:val="24"/>
          <w:szCs w:val="24"/>
        </w:rPr>
        <w:t>S</w:t>
      </w:r>
      <w:r w:rsidR="00C04D43" w:rsidRPr="001B377A">
        <w:rPr>
          <w:rFonts w:ascii="Arial" w:hAnsi="Arial"/>
          <w:sz w:val="24"/>
          <w:szCs w:val="24"/>
        </w:rPr>
        <w:t>taff</w:t>
      </w:r>
      <w:r w:rsidR="00E92B1A" w:rsidRPr="001B377A">
        <w:rPr>
          <w:rFonts w:ascii="Arial" w:hAnsi="Arial"/>
          <w:sz w:val="24"/>
          <w:szCs w:val="24"/>
        </w:rPr>
        <w:t xml:space="preserve"> must immediately forward any </w:t>
      </w:r>
      <w:r w:rsidR="007354A6" w:rsidRPr="001B377A">
        <w:rPr>
          <w:rFonts w:ascii="Arial" w:hAnsi="Arial"/>
          <w:sz w:val="24"/>
          <w:szCs w:val="24"/>
        </w:rPr>
        <w:t>such</w:t>
      </w:r>
      <w:r w:rsidR="00E92B1A" w:rsidRPr="001B377A">
        <w:rPr>
          <w:rFonts w:ascii="Arial" w:hAnsi="Arial"/>
          <w:sz w:val="24"/>
          <w:szCs w:val="24"/>
        </w:rPr>
        <w:t xml:space="preserve"> request </w:t>
      </w:r>
      <w:r w:rsidR="00C04D43" w:rsidRPr="001B377A">
        <w:rPr>
          <w:rFonts w:ascii="Arial" w:hAnsi="Arial"/>
          <w:sz w:val="24"/>
          <w:szCs w:val="24"/>
        </w:rPr>
        <w:t>received</w:t>
      </w:r>
      <w:r w:rsidR="007354A6" w:rsidRPr="001B377A">
        <w:rPr>
          <w:rFonts w:ascii="Arial" w:hAnsi="Arial"/>
          <w:sz w:val="24"/>
          <w:szCs w:val="24"/>
        </w:rPr>
        <w:t xml:space="preserve"> by them</w:t>
      </w:r>
      <w:r w:rsidR="00E92B1A" w:rsidRPr="001B377A">
        <w:rPr>
          <w:rFonts w:ascii="Arial" w:hAnsi="Arial"/>
          <w:sz w:val="24"/>
          <w:szCs w:val="24"/>
        </w:rPr>
        <w:t xml:space="preserve"> to </w:t>
      </w:r>
      <w:r w:rsidR="00C04D43" w:rsidRPr="001B377A">
        <w:rPr>
          <w:rFonts w:ascii="Arial" w:hAnsi="Arial"/>
          <w:sz w:val="24"/>
          <w:szCs w:val="24"/>
        </w:rPr>
        <w:t>the DPO.</w:t>
      </w:r>
    </w:p>
    <w:p w14:paraId="214E15CD" w14:textId="77777777" w:rsidR="00795BDA" w:rsidRPr="001B377A" w:rsidRDefault="00795BDA" w:rsidP="00D75B59">
      <w:pPr>
        <w:pStyle w:val="Level2Number"/>
        <w:spacing w:before="240" w:line="240" w:lineRule="auto"/>
        <w:rPr>
          <w:rFonts w:ascii="Arial" w:hAnsi="Arial"/>
          <w:sz w:val="24"/>
          <w:szCs w:val="24"/>
        </w:rPr>
      </w:pPr>
      <w:r w:rsidRPr="001B377A">
        <w:rPr>
          <w:rFonts w:ascii="Arial" w:hAnsi="Arial"/>
          <w:sz w:val="24"/>
          <w:szCs w:val="24"/>
        </w:rPr>
        <w:t xml:space="preserve">The procedures for handling and responding to data subjects’ rights requests are contained within our Response Procedures for Data Subject Requests. </w:t>
      </w:r>
    </w:p>
    <w:p w14:paraId="4BA7253A" w14:textId="77777777" w:rsidR="00F77F1D" w:rsidRPr="001B377A" w:rsidRDefault="00123051" w:rsidP="00D75B59">
      <w:pPr>
        <w:pStyle w:val="Level1Heading"/>
        <w:spacing w:before="240" w:line="240" w:lineRule="auto"/>
        <w:rPr>
          <w:rFonts w:ascii="Arial" w:hAnsi="Arial"/>
          <w:sz w:val="24"/>
          <w:szCs w:val="24"/>
        </w:rPr>
      </w:pPr>
      <w:r w:rsidRPr="001B377A">
        <w:rPr>
          <w:rFonts w:ascii="Arial" w:hAnsi="Arial"/>
          <w:sz w:val="24"/>
          <w:szCs w:val="24"/>
        </w:rPr>
        <w:t>Staff</w:t>
      </w:r>
      <w:r w:rsidR="00F77F1D" w:rsidRPr="001B377A">
        <w:rPr>
          <w:rFonts w:ascii="Arial" w:hAnsi="Arial"/>
          <w:sz w:val="24"/>
          <w:szCs w:val="24"/>
        </w:rPr>
        <w:t xml:space="preserve"> obligations</w:t>
      </w:r>
      <w:bookmarkStart w:id="83" w:name="_1515155131-11282128"/>
      <w:bookmarkEnd w:id="83"/>
    </w:p>
    <w:p w14:paraId="664BEE0C" w14:textId="70644DDB" w:rsidR="00C874E0" w:rsidRPr="001B377A" w:rsidRDefault="00123051" w:rsidP="00D75B59">
      <w:pPr>
        <w:pStyle w:val="Level2Number"/>
        <w:spacing w:before="240" w:line="240" w:lineRule="auto"/>
        <w:rPr>
          <w:rFonts w:ascii="Arial" w:hAnsi="Arial"/>
          <w:sz w:val="24"/>
          <w:szCs w:val="24"/>
        </w:rPr>
      </w:pPr>
      <w:r w:rsidRPr="001B377A">
        <w:rPr>
          <w:rFonts w:ascii="Arial" w:hAnsi="Arial"/>
          <w:sz w:val="24"/>
          <w:szCs w:val="24"/>
        </w:rPr>
        <w:t>Staff</w:t>
      </w:r>
      <w:r w:rsidR="00F77F1D" w:rsidRPr="001B377A">
        <w:rPr>
          <w:rFonts w:ascii="Arial" w:hAnsi="Arial"/>
          <w:sz w:val="24"/>
          <w:szCs w:val="24"/>
        </w:rPr>
        <w:t xml:space="preserve"> are responsible for </w:t>
      </w:r>
      <w:r w:rsidR="00C45099" w:rsidRPr="001B377A">
        <w:rPr>
          <w:rFonts w:ascii="Arial" w:hAnsi="Arial"/>
          <w:sz w:val="24"/>
          <w:szCs w:val="24"/>
        </w:rPr>
        <w:t>keeping</w:t>
      </w:r>
      <w:r w:rsidR="00F77F1D" w:rsidRPr="001B377A">
        <w:rPr>
          <w:rFonts w:ascii="Arial" w:hAnsi="Arial"/>
          <w:sz w:val="24"/>
          <w:szCs w:val="24"/>
        </w:rPr>
        <w:t xml:space="preserve"> their </w:t>
      </w:r>
      <w:r w:rsidR="000443D2">
        <w:rPr>
          <w:rFonts w:ascii="Arial" w:hAnsi="Arial"/>
          <w:sz w:val="24"/>
          <w:szCs w:val="24"/>
        </w:rPr>
        <w:t>personal data</w:t>
      </w:r>
      <w:r w:rsidR="00F77F1D" w:rsidRPr="001B377A">
        <w:rPr>
          <w:rFonts w:ascii="Arial" w:hAnsi="Arial"/>
          <w:sz w:val="24"/>
          <w:szCs w:val="24"/>
        </w:rPr>
        <w:t xml:space="preserve"> up to date. </w:t>
      </w:r>
      <w:r w:rsidRPr="001B377A">
        <w:rPr>
          <w:rFonts w:ascii="Arial" w:hAnsi="Arial"/>
          <w:sz w:val="24"/>
          <w:szCs w:val="24"/>
        </w:rPr>
        <w:t xml:space="preserve">Staff should let </w:t>
      </w:r>
      <w:r w:rsidR="006C1460">
        <w:rPr>
          <w:rFonts w:ascii="Arial" w:hAnsi="Arial"/>
          <w:sz w:val="24"/>
          <w:szCs w:val="24"/>
        </w:rPr>
        <w:t>the Corporate Services Officer</w:t>
      </w:r>
      <w:r w:rsidR="00F402B4" w:rsidRPr="001B377A">
        <w:rPr>
          <w:rFonts w:ascii="Arial" w:hAnsi="Arial"/>
          <w:sz w:val="24"/>
          <w:szCs w:val="24"/>
        </w:rPr>
        <w:t xml:space="preserve"> </w:t>
      </w:r>
      <w:r w:rsidR="00F77F1D" w:rsidRPr="001B377A">
        <w:rPr>
          <w:rFonts w:ascii="Arial" w:hAnsi="Arial"/>
          <w:sz w:val="24"/>
          <w:szCs w:val="24"/>
        </w:rPr>
        <w:t xml:space="preserve">know if the information </w:t>
      </w:r>
      <w:r w:rsidR="00C874E0" w:rsidRPr="001B377A">
        <w:rPr>
          <w:rFonts w:ascii="Arial" w:hAnsi="Arial"/>
          <w:sz w:val="24"/>
          <w:szCs w:val="24"/>
        </w:rPr>
        <w:t>they</w:t>
      </w:r>
      <w:r w:rsidR="00F77F1D" w:rsidRPr="001B377A">
        <w:rPr>
          <w:rFonts w:ascii="Arial" w:hAnsi="Arial"/>
          <w:sz w:val="24"/>
          <w:szCs w:val="24"/>
        </w:rPr>
        <w:t xml:space="preserve"> have provided to </w:t>
      </w:r>
      <w:r w:rsidR="00C874E0" w:rsidRPr="001B377A">
        <w:rPr>
          <w:rFonts w:ascii="Arial" w:hAnsi="Arial"/>
          <w:sz w:val="24"/>
          <w:szCs w:val="24"/>
        </w:rPr>
        <w:t xml:space="preserve">us </w:t>
      </w:r>
      <w:r w:rsidR="00F77F1D" w:rsidRPr="001B377A">
        <w:rPr>
          <w:rFonts w:ascii="Arial" w:hAnsi="Arial"/>
          <w:sz w:val="24"/>
          <w:szCs w:val="24"/>
        </w:rPr>
        <w:t>changes, for example</w:t>
      </w:r>
      <w:r w:rsidR="00C45099" w:rsidRPr="001B377A">
        <w:rPr>
          <w:rFonts w:ascii="Arial" w:hAnsi="Arial"/>
          <w:sz w:val="24"/>
          <w:szCs w:val="24"/>
        </w:rPr>
        <w:t>,</w:t>
      </w:r>
      <w:r w:rsidR="00F77F1D" w:rsidRPr="001B377A">
        <w:rPr>
          <w:rFonts w:ascii="Arial" w:hAnsi="Arial"/>
          <w:sz w:val="24"/>
          <w:szCs w:val="24"/>
        </w:rPr>
        <w:t xml:space="preserve"> if </w:t>
      </w:r>
      <w:r w:rsidR="00C874E0" w:rsidRPr="001B377A">
        <w:rPr>
          <w:rFonts w:ascii="Arial" w:hAnsi="Arial"/>
          <w:sz w:val="24"/>
          <w:szCs w:val="24"/>
        </w:rPr>
        <w:t>they</w:t>
      </w:r>
      <w:r w:rsidR="00F77F1D" w:rsidRPr="001B377A">
        <w:rPr>
          <w:rFonts w:ascii="Arial" w:hAnsi="Arial"/>
          <w:sz w:val="24"/>
          <w:szCs w:val="24"/>
        </w:rPr>
        <w:t xml:space="preserve"> </w:t>
      </w:r>
      <w:r w:rsidR="00CA4C09" w:rsidRPr="001B377A">
        <w:rPr>
          <w:rFonts w:ascii="Arial" w:hAnsi="Arial"/>
          <w:sz w:val="24"/>
          <w:szCs w:val="24"/>
        </w:rPr>
        <w:t>move to a new house</w:t>
      </w:r>
      <w:r w:rsidR="00C874E0" w:rsidRPr="001B377A">
        <w:rPr>
          <w:rFonts w:ascii="Arial" w:hAnsi="Arial"/>
          <w:sz w:val="24"/>
          <w:szCs w:val="24"/>
        </w:rPr>
        <w:t>.</w:t>
      </w:r>
    </w:p>
    <w:p w14:paraId="09F8233F" w14:textId="6B365061" w:rsidR="006B1784" w:rsidRPr="001B377A" w:rsidRDefault="00C874E0" w:rsidP="00D75B59">
      <w:pPr>
        <w:pStyle w:val="Level2Number"/>
        <w:spacing w:before="240" w:line="240" w:lineRule="auto"/>
        <w:rPr>
          <w:rFonts w:ascii="Arial" w:hAnsi="Arial"/>
          <w:sz w:val="24"/>
          <w:szCs w:val="24"/>
        </w:rPr>
      </w:pPr>
      <w:r w:rsidRPr="001B377A">
        <w:rPr>
          <w:rFonts w:ascii="Arial" w:hAnsi="Arial"/>
          <w:sz w:val="24"/>
          <w:szCs w:val="24"/>
        </w:rPr>
        <w:t xml:space="preserve">Staff </w:t>
      </w:r>
      <w:r w:rsidR="00F77F1D" w:rsidRPr="001B377A">
        <w:rPr>
          <w:rFonts w:ascii="Arial" w:hAnsi="Arial"/>
          <w:sz w:val="24"/>
          <w:szCs w:val="24"/>
        </w:rPr>
        <w:t xml:space="preserve">may have access to </w:t>
      </w:r>
      <w:r w:rsidRPr="001B377A">
        <w:rPr>
          <w:rFonts w:ascii="Arial" w:hAnsi="Arial"/>
          <w:sz w:val="24"/>
          <w:szCs w:val="24"/>
        </w:rPr>
        <w:t>a range of</w:t>
      </w:r>
      <w:r w:rsidR="00F77F1D" w:rsidRPr="001B377A">
        <w:rPr>
          <w:rFonts w:ascii="Arial" w:hAnsi="Arial"/>
          <w:sz w:val="24"/>
          <w:szCs w:val="24"/>
        </w:rPr>
        <w:t xml:space="preserve"> </w:t>
      </w:r>
      <w:r w:rsidR="000443D2">
        <w:rPr>
          <w:rFonts w:ascii="Arial" w:hAnsi="Arial"/>
          <w:sz w:val="24"/>
          <w:szCs w:val="24"/>
        </w:rPr>
        <w:t>personal data</w:t>
      </w:r>
      <w:r w:rsidR="00F77F1D" w:rsidRPr="001B377A">
        <w:rPr>
          <w:rFonts w:ascii="Arial" w:hAnsi="Arial"/>
          <w:sz w:val="24"/>
          <w:szCs w:val="24"/>
        </w:rPr>
        <w:t xml:space="preserve"> </w:t>
      </w:r>
      <w:r w:rsidR="00CA4C09" w:rsidRPr="001B377A">
        <w:rPr>
          <w:rFonts w:ascii="Arial" w:hAnsi="Arial"/>
          <w:sz w:val="24"/>
          <w:szCs w:val="24"/>
        </w:rPr>
        <w:t>during</w:t>
      </w:r>
      <w:r w:rsidR="00F77F1D" w:rsidRPr="001B377A">
        <w:rPr>
          <w:rFonts w:ascii="Arial" w:hAnsi="Arial"/>
          <w:sz w:val="24"/>
          <w:szCs w:val="24"/>
        </w:rPr>
        <w:t xml:space="preserve"> </w:t>
      </w:r>
      <w:r w:rsidRPr="001B377A">
        <w:rPr>
          <w:rFonts w:ascii="Arial" w:hAnsi="Arial"/>
          <w:sz w:val="24"/>
          <w:szCs w:val="24"/>
        </w:rPr>
        <w:t>their</w:t>
      </w:r>
      <w:r w:rsidR="00F77F1D" w:rsidRPr="001B377A">
        <w:rPr>
          <w:rFonts w:ascii="Arial" w:hAnsi="Arial"/>
          <w:sz w:val="24"/>
          <w:szCs w:val="24"/>
        </w:rPr>
        <w:t xml:space="preserve"> employment</w:t>
      </w:r>
      <w:r w:rsidR="00EC3288" w:rsidRPr="001B377A">
        <w:rPr>
          <w:rFonts w:ascii="Arial" w:hAnsi="Arial"/>
          <w:sz w:val="24"/>
          <w:szCs w:val="24"/>
        </w:rPr>
        <w:t xml:space="preserve"> and </w:t>
      </w:r>
      <w:r w:rsidRPr="001B377A">
        <w:rPr>
          <w:rFonts w:ascii="Arial" w:hAnsi="Arial"/>
          <w:sz w:val="24"/>
          <w:szCs w:val="24"/>
        </w:rPr>
        <w:t>staff must help us</w:t>
      </w:r>
      <w:r w:rsidR="00F77F1D" w:rsidRPr="001B377A">
        <w:rPr>
          <w:rFonts w:ascii="Arial" w:hAnsi="Arial"/>
          <w:sz w:val="24"/>
          <w:szCs w:val="24"/>
        </w:rPr>
        <w:t xml:space="preserve"> to meet </w:t>
      </w:r>
      <w:r w:rsidRPr="001B377A">
        <w:rPr>
          <w:rFonts w:ascii="Arial" w:hAnsi="Arial"/>
          <w:sz w:val="24"/>
          <w:szCs w:val="24"/>
        </w:rPr>
        <w:t>our</w:t>
      </w:r>
      <w:r w:rsidR="00F77F1D" w:rsidRPr="001B377A">
        <w:rPr>
          <w:rFonts w:ascii="Arial" w:hAnsi="Arial"/>
          <w:sz w:val="24"/>
          <w:szCs w:val="24"/>
        </w:rPr>
        <w:t xml:space="preserve"> data protection obligations. </w:t>
      </w:r>
    </w:p>
    <w:p w14:paraId="0F6CD60C" w14:textId="7E2CB832" w:rsidR="00F77F1D"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If</w:t>
      </w:r>
      <w:r w:rsidR="006B1784" w:rsidRPr="001B377A">
        <w:rPr>
          <w:rFonts w:ascii="Arial" w:hAnsi="Arial"/>
          <w:sz w:val="24"/>
          <w:szCs w:val="24"/>
        </w:rPr>
        <w:t xml:space="preserve"> staff </w:t>
      </w:r>
      <w:r w:rsidRPr="001B377A">
        <w:rPr>
          <w:rFonts w:ascii="Arial" w:hAnsi="Arial"/>
          <w:sz w:val="24"/>
          <w:szCs w:val="24"/>
        </w:rPr>
        <w:t xml:space="preserve">have access to </w:t>
      </w:r>
      <w:r w:rsidR="000443D2">
        <w:rPr>
          <w:rFonts w:ascii="Arial" w:hAnsi="Arial"/>
          <w:sz w:val="24"/>
          <w:szCs w:val="24"/>
        </w:rPr>
        <w:t>personal data</w:t>
      </w:r>
      <w:r w:rsidRPr="001B377A">
        <w:rPr>
          <w:rFonts w:ascii="Arial" w:hAnsi="Arial"/>
          <w:sz w:val="24"/>
          <w:szCs w:val="24"/>
        </w:rPr>
        <w:t xml:space="preserve">, </w:t>
      </w:r>
      <w:r w:rsidR="006B1784" w:rsidRPr="001B377A">
        <w:rPr>
          <w:rFonts w:ascii="Arial" w:hAnsi="Arial"/>
          <w:sz w:val="24"/>
          <w:szCs w:val="24"/>
        </w:rPr>
        <w:t>they</w:t>
      </w:r>
      <w:r w:rsidRPr="001B377A">
        <w:rPr>
          <w:rFonts w:ascii="Arial" w:hAnsi="Arial"/>
          <w:sz w:val="24"/>
          <w:szCs w:val="24"/>
        </w:rPr>
        <w:t xml:space="preserve"> must:</w:t>
      </w:r>
      <w:bookmarkStart w:id="84" w:name="_1515155131-11520128"/>
      <w:bookmarkEnd w:id="84"/>
    </w:p>
    <w:p w14:paraId="5D5C39A3" w14:textId="57BC96C3"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only access the </w:t>
      </w:r>
      <w:r w:rsidR="000443D2">
        <w:rPr>
          <w:rFonts w:ascii="Arial" w:hAnsi="Arial"/>
          <w:sz w:val="24"/>
          <w:szCs w:val="24"/>
        </w:rPr>
        <w:t>personal data</w:t>
      </w:r>
      <w:r w:rsidRPr="001B377A">
        <w:rPr>
          <w:rFonts w:ascii="Arial" w:hAnsi="Arial"/>
          <w:sz w:val="24"/>
          <w:szCs w:val="24"/>
        </w:rPr>
        <w:t xml:space="preserve"> that </w:t>
      </w:r>
      <w:r w:rsidR="006B1784" w:rsidRPr="001B377A">
        <w:rPr>
          <w:rFonts w:ascii="Arial" w:hAnsi="Arial"/>
          <w:sz w:val="24"/>
          <w:szCs w:val="24"/>
        </w:rPr>
        <w:t>they</w:t>
      </w:r>
      <w:r w:rsidRPr="001B377A">
        <w:rPr>
          <w:rFonts w:ascii="Arial" w:hAnsi="Arial"/>
          <w:sz w:val="24"/>
          <w:szCs w:val="24"/>
        </w:rPr>
        <w:t xml:space="preserve"> have authority to access, and only for authorised purposes;</w:t>
      </w:r>
      <w:bookmarkStart w:id="85" w:name="_1515155131-11527128"/>
      <w:bookmarkEnd w:id="85"/>
    </w:p>
    <w:p w14:paraId="361C13A8" w14:textId="404450E0"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only allow other</w:t>
      </w:r>
      <w:r w:rsidR="006B1784" w:rsidRPr="001B377A">
        <w:rPr>
          <w:rFonts w:ascii="Arial" w:hAnsi="Arial"/>
          <w:sz w:val="24"/>
          <w:szCs w:val="24"/>
        </w:rPr>
        <w:t xml:space="preserve"> </w:t>
      </w:r>
      <w:r w:rsidRPr="001B377A">
        <w:rPr>
          <w:rFonts w:ascii="Arial" w:hAnsi="Arial"/>
          <w:sz w:val="24"/>
          <w:szCs w:val="24"/>
        </w:rPr>
        <w:t xml:space="preserve">staff to access </w:t>
      </w:r>
      <w:r w:rsidR="000443D2">
        <w:rPr>
          <w:rFonts w:ascii="Arial" w:hAnsi="Arial"/>
          <w:sz w:val="24"/>
          <w:szCs w:val="24"/>
        </w:rPr>
        <w:t>personal data</w:t>
      </w:r>
      <w:r w:rsidRPr="001B377A">
        <w:rPr>
          <w:rFonts w:ascii="Arial" w:hAnsi="Arial"/>
          <w:sz w:val="24"/>
          <w:szCs w:val="24"/>
        </w:rPr>
        <w:t xml:space="preserve"> if they have appropriate authorisation;</w:t>
      </w:r>
      <w:bookmarkStart w:id="86" w:name="_1515155131-11534128"/>
      <w:bookmarkEnd w:id="86"/>
    </w:p>
    <w:p w14:paraId="6E2AEE05" w14:textId="71929527" w:rsidR="00987173"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only allow</w:t>
      </w:r>
      <w:r w:rsidR="00BA4667" w:rsidRPr="001B377A">
        <w:rPr>
          <w:rFonts w:ascii="Arial" w:hAnsi="Arial"/>
          <w:sz w:val="24"/>
          <w:szCs w:val="24"/>
        </w:rPr>
        <w:t xml:space="preserve"> third parties </w:t>
      </w:r>
      <w:r w:rsidRPr="001B377A">
        <w:rPr>
          <w:rFonts w:ascii="Arial" w:hAnsi="Arial"/>
          <w:sz w:val="24"/>
          <w:szCs w:val="24"/>
        </w:rPr>
        <w:t xml:space="preserve">to access </w:t>
      </w:r>
      <w:r w:rsidR="000443D2">
        <w:rPr>
          <w:rFonts w:ascii="Arial" w:hAnsi="Arial"/>
          <w:sz w:val="24"/>
          <w:szCs w:val="24"/>
        </w:rPr>
        <w:t>personal data</w:t>
      </w:r>
      <w:r w:rsidRPr="001B377A">
        <w:rPr>
          <w:rFonts w:ascii="Arial" w:hAnsi="Arial"/>
          <w:sz w:val="24"/>
          <w:szCs w:val="24"/>
        </w:rPr>
        <w:t xml:space="preserve"> if </w:t>
      </w:r>
      <w:r w:rsidR="00B50159" w:rsidRPr="001B377A">
        <w:rPr>
          <w:rFonts w:ascii="Arial" w:hAnsi="Arial"/>
          <w:sz w:val="24"/>
          <w:szCs w:val="24"/>
        </w:rPr>
        <w:t>they</w:t>
      </w:r>
      <w:r w:rsidRPr="001B377A">
        <w:rPr>
          <w:rFonts w:ascii="Arial" w:hAnsi="Arial"/>
          <w:sz w:val="24"/>
          <w:szCs w:val="24"/>
        </w:rPr>
        <w:t xml:space="preserve"> have specific authority to do so fro</w:t>
      </w:r>
      <w:r w:rsidR="00B50159" w:rsidRPr="001B377A">
        <w:rPr>
          <w:rFonts w:ascii="Arial" w:hAnsi="Arial"/>
          <w:sz w:val="24"/>
          <w:szCs w:val="24"/>
        </w:rPr>
        <w:t>m the DPO or the</w:t>
      </w:r>
      <w:r w:rsidR="00E46FBA" w:rsidRPr="001B377A">
        <w:rPr>
          <w:rFonts w:ascii="Arial" w:hAnsi="Arial"/>
          <w:sz w:val="24"/>
          <w:szCs w:val="24"/>
        </w:rPr>
        <w:t>ir line manager</w:t>
      </w:r>
      <w:r w:rsidR="00987173" w:rsidRPr="001B377A">
        <w:rPr>
          <w:rFonts w:ascii="Arial" w:hAnsi="Arial"/>
          <w:sz w:val="24"/>
          <w:szCs w:val="24"/>
        </w:rPr>
        <w:t>;</w:t>
      </w:r>
    </w:p>
    <w:p w14:paraId="7FFA156C" w14:textId="04E45B19" w:rsidR="00F77F1D" w:rsidRPr="001B377A" w:rsidRDefault="00E46FBA" w:rsidP="00D75B59">
      <w:pPr>
        <w:pStyle w:val="Level3Number"/>
        <w:spacing w:before="240" w:line="240" w:lineRule="auto"/>
        <w:rPr>
          <w:rFonts w:ascii="Arial" w:hAnsi="Arial"/>
          <w:sz w:val="24"/>
          <w:szCs w:val="24"/>
        </w:rPr>
      </w:pPr>
      <w:r w:rsidRPr="001B377A">
        <w:rPr>
          <w:rFonts w:ascii="Arial" w:hAnsi="Arial"/>
          <w:sz w:val="24"/>
          <w:szCs w:val="24"/>
        </w:rPr>
        <w:t xml:space="preserve">ensure that any </w:t>
      </w:r>
      <w:r w:rsidR="00987173" w:rsidRPr="001B377A">
        <w:rPr>
          <w:rFonts w:ascii="Arial" w:hAnsi="Arial"/>
          <w:sz w:val="24"/>
          <w:szCs w:val="24"/>
        </w:rPr>
        <w:t xml:space="preserve">sharing </w:t>
      </w:r>
      <w:r w:rsidRPr="001B377A">
        <w:rPr>
          <w:rFonts w:ascii="Arial" w:hAnsi="Arial"/>
          <w:sz w:val="24"/>
          <w:szCs w:val="24"/>
        </w:rPr>
        <w:t>of</w:t>
      </w:r>
      <w:r w:rsidR="00987173" w:rsidRPr="001B377A">
        <w:rPr>
          <w:rFonts w:ascii="Arial" w:hAnsi="Arial"/>
          <w:sz w:val="24"/>
          <w:szCs w:val="24"/>
        </w:rPr>
        <w:t xml:space="preserve"> </w:t>
      </w:r>
      <w:r w:rsidR="000443D2">
        <w:rPr>
          <w:rFonts w:ascii="Arial" w:hAnsi="Arial"/>
          <w:sz w:val="24"/>
          <w:szCs w:val="24"/>
        </w:rPr>
        <w:t>personal data</w:t>
      </w:r>
      <w:r w:rsidR="00987173" w:rsidRPr="001B377A">
        <w:rPr>
          <w:rFonts w:ascii="Arial" w:hAnsi="Arial"/>
          <w:sz w:val="24"/>
          <w:szCs w:val="24"/>
        </w:rPr>
        <w:t xml:space="preserve"> complies with the transparency statement provided to data subjects and the third party </w:t>
      </w:r>
      <w:r w:rsidRPr="001B377A">
        <w:rPr>
          <w:rFonts w:ascii="Arial" w:hAnsi="Arial"/>
          <w:sz w:val="24"/>
          <w:szCs w:val="24"/>
        </w:rPr>
        <w:t xml:space="preserve">with whom it is shared </w:t>
      </w:r>
      <w:r w:rsidR="00987173" w:rsidRPr="001B377A">
        <w:rPr>
          <w:rFonts w:ascii="Arial" w:hAnsi="Arial"/>
          <w:sz w:val="24"/>
          <w:szCs w:val="24"/>
        </w:rPr>
        <w:t>agrees to put appropriate security measures in place</w:t>
      </w:r>
      <w:r w:rsidR="00EC3288" w:rsidRPr="001B377A">
        <w:rPr>
          <w:rFonts w:ascii="Arial" w:hAnsi="Arial"/>
          <w:sz w:val="24"/>
          <w:szCs w:val="24"/>
        </w:rPr>
        <w:t xml:space="preserve"> to protect the </w:t>
      </w:r>
      <w:r w:rsidR="000443D2">
        <w:rPr>
          <w:rFonts w:ascii="Arial" w:hAnsi="Arial"/>
          <w:sz w:val="24"/>
          <w:szCs w:val="24"/>
        </w:rPr>
        <w:t>personal data</w:t>
      </w:r>
      <w:r w:rsidR="00F77F1D" w:rsidRPr="001B377A">
        <w:rPr>
          <w:rFonts w:ascii="Arial" w:hAnsi="Arial"/>
          <w:sz w:val="24"/>
          <w:szCs w:val="24"/>
        </w:rPr>
        <w:t>;</w:t>
      </w:r>
      <w:bookmarkStart w:id="87" w:name="_1515155131-11541128"/>
      <w:bookmarkEnd w:id="87"/>
    </w:p>
    <w:p w14:paraId="3814C7BF" w14:textId="32C490AB"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keep </w:t>
      </w:r>
      <w:r w:rsidR="000443D2">
        <w:rPr>
          <w:rFonts w:ascii="Arial" w:hAnsi="Arial"/>
          <w:sz w:val="24"/>
          <w:szCs w:val="24"/>
        </w:rPr>
        <w:t>personal data</w:t>
      </w:r>
      <w:r w:rsidRPr="001B377A">
        <w:rPr>
          <w:rFonts w:ascii="Arial" w:hAnsi="Arial"/>
          <w:sz w:val="24"/>
          <w:szCs w:val="24"/>
        </w:rPr>
        <w:t xml:space="preserve"> secure (e</w:t>
      </w:r>
      <w:r w:rsidR="00987173" w:rsidRPr="001B377A">
        <w:rPr>
          <w:rFonts w:ascii="Arial" w:hAnsi="Arial"/>
          <w:sz w:val="24"/>
          <w:szCs w:val="24"/>
        </w:rPr>
        <w:t>.</w:t>
      </w:r>
      <w:r w:rsidRPr="001B377A">
        <w:rPr>
          <w:rFonts w:ascii="Arial" w:hAnsi="Arial"/>
          <w:sz w:val="24"/>
          <w:szCs w:val="24"/>
        </w:rPr>
        <w:t>g</w:t>
      </w:r>
      <w:r w:rsidR="00987173" w:rsidRPr="001B377A">
        <w:rPr>
          <w:rFonts w:ascii="Arial" w:hAnsi="Arial"/>
          <w:sz w:val="24"/>
          <w:szCs w:val="24"/>
        </w:rPr>
        <w:t>.</w:t>
      </w:r>
      <w:r w:rsidRPr="001B377A">
        <w:rPr>
          <w:rFonts w:ascii="Arial" w:hAnsi="Arial"/>
          <w:sz w:val="24"/>
          <w:szCs w:val="24"/>
        </w:rPr>
        <w:t xml:space="preserve"> by complying with rules on access to premises, computer access, password protection and secure file storage and destruction and other </w:t>
      </w:r>
      <w:r w:rsidR="00987173" w:rsidRPr="001B377A">
        <w:rPr>
          <w:rFonts w:ascii="Arial" w:hAnsi="Arial"/>
          <w:sz w:val="24"/>
          <w:szCs w:val="24"/>
        </w:rPr>
        <w:t xml:space="preserve">appropriate </w:t>
      </w:r>
      <w:r w:rsidRPr="001B377A">
        <w:rPr>
          <w:rFonts w:ascii="Arial" w:hAnsi="Arial"/>
          <w:sz w:val="24"/>
          <w:szCs w:val="24"/>
        </w:rPr>
        <w:t>precautions</w:t>
      </w:r>
      <w:bookmarkStart w:id="88" w:name="_1515155131-11557128"/>
      <w:bookmarkEnd w:id="88"/>
      <w:r w:rsidR="009F4B8B" w:rsidRPr="001B377A">
        <w:rPr>
          <w:rFonts w:ascii="Arial" w:hAnsi="Arial"/>
          <w:sz w:val="24"/>
          <w:szCs w:val="24"/>
        </w:rPr>
        <w:t>)</w:t>
      </w:r>
      <w:r w:rsidR="00987173" w:rsidRPr="001B377A">
        <w:rPr>
          <w:rFonts w:ascii="Arial" w:hAnsi="Arial"/>
          <w:sz w:val="24"/>
          <w:szCs w:val="24"/>
        </w:rPr>
        <w:t>;</w:t>
      </w:r>
    </w:p>
    <w:p w14:paraId="103FB970" w14:textId="213B67E5"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not remove </w:t>
      </w:r>
      <w:r w:rsidR="000443D2">
        <w:rPr>
          <w:rFonts w:ascii="Arial" w:hAnsi="Arial"/>
          <w:sz w:val="24"/>
          <w:szCs w:val="24"/>
        </w:rPr>
        <w:t>personal data</w:t>
      </w:r>
      <w:r w:rsidRPr="001B377A">
        <w:rPr>
          <w:rFonts w:ascii="Arial" w:hAnsi="Arial"/>
          <w:sz w:val="24"/>
          <w:szCs w:val="24"/>
        </w:rPr>
        <w:t xml:space="preserve">, or devices containing </w:t>
      </w:r>
      <w:r w:rsidR="000443D2">
        <w:rPr>
          <w:rFonts w:ascii="Arial" w:hAnsi="Arial"/>
          <w:sz w:val="24"/>
          <w:szCs w:val="24"/>
        </w:rPr>
        <w:t>personal data</w:t>
      </w:r>
      <w:r w:rsidRPr="001B377A">
        <w:rPr>
          <w:rFonts w:ascii="Arial" w:hAnsi="Arial"/>
          <w:sz w:val="24"/>
          <w:szCs w:val="24"/>
        </w:rPr>
        <w:t xml:space="preserve"> (or which can be used to access it), from </w:t>
      </w:r>
      <w:r w:rsidR="00987173" w:rsidRPr="001B377A">
        <w:rPr>
          <w:rFonts w:ascii="Arial" w:hAnsi="Arial"/>
          <w:sz w:val="24"/>
          <w:szCs w:val="24"/>
        </w:rPr>
        <w:t>our</w:t>
      </w:r>
      <w:r w:rsidRPr="001B377A">
        <w:rPr>
          <w:rFonts w:ascii="Arial" w:hAnsi="Arial"/>
          <w:sz w:val="24"/>
          <w:szCs w:val="24"/>
        </w:rPr>
        <w:t xml:space="preserve"> premises</w:t>
      </w:r>
      <w:r w:rsidR="009F4B8B" w:rsidRPr="001B377A">
        <w:rPr>
          <w:rFonts w:ascii="Arial" w:hAnsi="Arial"/>
          <w:sz w:val="24"/>
          <w:szCs w:val="24"/>
        </w:rPr>
        <w:t>,</w:t>
      </w:r>
      <w:r w:rsidRPr="001B377A">
        <w:rPr>
          <w:rFonts w:ascii="Arial" w:hAnsi="Arial"/>
          <w:sz w:val="24"/>
          <w:szCs w:val="24"/>
        </w:rPr>
        <w:t xml:space="preserve"> unless appropriate security measures are in place (such as</w:t>
      </w:r>
      <w:r w:rsidR="00987173" w:rsidRPr="001B377A">
        <w:rPr>
          <w:rFonts w:ascii="Arial" w:hAnsi="Arial"/>
          <w:sz w:val="24"/>
          <w:szCs w:val="24"/>
        </w:rPr>
        <w:t xml:space="preserve"> </w:t>
      </w:r>
      <w:r w:rsidRPr="001B377A">
        <w:rPr>
          <w:rFonts w:ascii="Arial" w:hAnsi="Arial"/>
          <w:sz w:val="24"/>
          <w:szCs w:val="24"/>
        </w:rPr>
        <w:t>encryption or password protection) to secure the information and the device; and</w:t>
      </w:r>
      <w:bookmarkStart w:id="89" w:name="_1515155131-11564128"/>
      <w:bookmarkEnd w:id="89"/>
    </w:p>
    <w:p w14:paraId="77B9C95D" w14:textId="450B3C0E"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not store </w:t>
      </w:r>
      <w:r w:rsidR="000443D2">
        <w:rPr>
          <w:rFonts w:ascii="Arial" w:hAnsi="Arial"/>
          <w:sz w:val="24"/>
          <w:szCs w:val="24"/>
        </w:rPr>
        <w:t>personal data</w:t>
      </w:r>
      <w:r w:rsidRPr="001B377A">
        <w:rPr>
          <w:rFonts w:ascii="Arial" w:hAnsi="Arial"/>
          <w:sz w:val="24"/>
          <w:szCs w:val="24"/>
        </w:rPr>
        <w:t xml:space="preserve"> on local drives or on personal devices that are used for work purposes.</w:t>
      </w:r>
      <w:bookmarkStart w:id="90" w:name="_1515155131-11777128"/>
      <w:bookmarkEnd w:id="90"/>
    </w:p>
    <w:p w14:paraId="2D6EE029" w14:textId="77777777" w:rsidR="00F77F1D" w:rsidRPr="001B377A" w:rsidRDefault="00987173" w:rsidP="00D75B59">
      <w:pPr>
        <w:pStyle w:val="Level2Number"/>
        <w:spacing w:before="240" w:line="240" w:lineRule="auto"/>
        <w:rPr>
          <w:rFonts w:ascii="Arial" w:hAnsi="Arial"/>
          <w:sz w:val="24"/>
          <w:szCs w:val="24"/>
        </w:rPr>
      </w:pPr>
      <w:r w:rsidRPr="001B377A">
        <w:rPr>
          <w:rFonts w:ascii="Arial" w:hAnsi="Arial"/>
          <w:sz w:val="24"/>
          <w:szCs w:val="24"/>
        </w:rPr>
        <w:t xml:space="preserve">Staff </w:t>
      </w:r>
      <w:r w:rsidR="00F77F1D" w:rsidRPr="001B377A">
        <w:rPr>
          <w:rFonts w:ascii="Arial" w:hAnsi="Arial"/>
          <w:sz w:val="24"/>
          <w:szCs w:val="24"/>
        </w:rPr>
        <w:t>should contact</w:t>
      </w:r>
      <w:r w:rsidRPr="001B377A">
        <w:rPr>
          <w:rFonts w:ascii="Arial" w:hAnsi="Arial"/>
          <w:sz w:val="24"/>
          <w:szCs w:val="24"/>
        </w:rPr>
        <w:t xml:space="preserve"> the DPO</w:t>
      </w:r>
      <w:r w:rsidR="00F77F1D" w:rsidRPr="001B377A">
        <w:rPr>
          <w:rFonts w:ascii="Arial" w:hAnsi="Arial"/>
          <w:sz w:val="24"/>
          <w:szCs w:val="24"/>
        </w:rPr>
        <w:t xml:space="preserve"> if </w:t>
      </w:r>
      <w:r w:rsidRPr="001B377A">
        <w:rPr>
          <w:rFonts w:ascii="Arial" w:hAnsi="Arial"/>
          <w:sz w:val="24"/>
          <w:szCs w:val="24"/>
        </w:rPr>
        <w:t>they</w:t>
      </w:r>
      <w:r w:rsidR="00F77F1D" w:rsidRPr="001B377A">
        <w:rPr>
          <w:rFonts w:ascii="Arial" w:hAnsi="Arial"/>
          <w:sz w:val="24"/>
          <w:szCs w:val="24"/>
        </w:rPr>
        <w:t xml:space="preserve"> are concerned or suspect that one of the following has taken place (or is taking place or likely to take place):</w:t>
      </w:r>
      <w:bookmarkStart w:id="91" w:name="_1517583533-327813156"/>
      <w:bookmarkEnd w:id="91"/>
    </w:p>
    <w:p w14:paraId="119A439D" w14:textId="6D8891AE"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processing of </w:t>
      </w:r>
      <w:r w:rsidR="000443D2">
        <w:rPr>
          <w:rFonts w:ascii="Arial" w:hAnsi="Arial"/>
          <w:sz w:val="24"/>
          <w:szCs w:val="24"/>
        </w:rPr>
        <w:t>personal data</w:t>
      </w:r>
      <w:r w:rsidRPr="001B377A">
        <w:rPr>
          <w:rFonts w:ascii="Arial" w:hAnsi="Arial"/>
          <w:sz w:val="24"/>
          <w:szCs w:val="24"/>
        </w:rPr>
        <w:t xml:space="preserve"> without a lawful basis for its processing or, in the case of </w:t>
      </w:r>
      <w:r w:rsidR="00650DAD">
        <w:rPr>
          <w:rFonts w:ascii="Arial" w:hAnsi="Arial"/>
          <w:sz w:val="24"/>
          <w:szCs w:val="24"/>
        </w:rPr>
        <w:t>special category data</w:t>
      </w:r>
      <w:r w:rsidRPr="001B377A">
        <w:rPr>
          <w:rFonts w:ascii="Arial" w:hAnsi="Arial"/>
          <w:sz w:val="24"/>
          <w:szCs w:val="24"/>
        </w:rPr>
        <w:t xml:space="preserve">, without one of the conditions in paragraph </w:t>
      </w:r>
      <w:r w:rsidRPr="001B377A">
        <w:rPr>
          <w:rFonts w:ascii="Arial" w:hAnsi="Arial"/>
          <w:sz w:val="24"/>
          <w:szCs w:val="24"/>
        </w:rPr>
        <w:fldChar w:fldCharType="begin"/>
      </w:r>
      <w:r w:rsidRPr="001B377A">
        <w:rPr>
          <w:rFonts w:ascii="Arial" w:hAnsi="Arial"/>
          <w:sz w:val="24"/>
          <w:szCs w:val="24"/>
        </w:rPr>
        <w:instrText xml:space="preserve"> REF _1513847619-1559157  \d " " \h \n  </w:instrText>
      </w:r>
      <w:r w:rsidR="00B82B4C" w:rsidRPr="001B377A">
        <w:rPr>
          <w:rFonts w:ascii="Arial" w:hAnsi="Arial"/>
          <w:sz w:val="24"/>
          <w:szCs w:val="24"/>
        </w:rPr>
        <w:instrText xml:space="preserve"> \* MERGEFORMAT </w:instrText>
      </w:r>
      <w:r w:rsidRPr="001B377A">
        <w:rPr>
          <w:rFonts w:ascii="Arial" w:hAnsi="Arial"/>
          <w:sz w:val="24"/>
          <w:szCs w:val="24"/>
        </w:rPr>
      </w:r>
      <w:r w:rsidRPr="001B377A">
        <w:rPr>
          <w:rFonts w:ascii="Arial" w:hAnsi="Arial"/>
          <w:sz w:val="24"/>
          <w:szCs w:val="24"/>
        </w:rPr>
        <w:fldChar w:fldCharType="separate"/>
      </w:r>
      <w:r w:rsidR="00AB4743" w:rsidRPr="001B377A">
        <w:rPr>
          <w:rFonts w:ascii="Arial" w:hAnsi="Arial"/>
          <w:sz w:val="24"/>
          <w:szCs w:val="24"/>
        </w:rPr>
        <w:t>5.4.2</w:t>
      </w:r>
      <w:r w:rsidRPr="001B377A">
        <w:rPr>
          <w:rFonts w:ascii="Arial" w:hAnsi="Arial"/>
          <w:sz w:val="24"/>
          <w:szCs w:val="24"/>
        </w:rPr>
        <w:fldChar w:fldCharType="end"/>
      </w:r>
      <w:r w:rsidRPr="001B377A">
        <w:rPr>
          <w:rFonts w:ascii="Arial" w:hAnsi="Arial"/>
          <w:sz w:val="24"/>
          <w:szCs w:val="24"/>
        </w:rPr>
        <w:t xml:space="preserve"> being met;</w:t>
      </w:r>
      <w:bookmarkStart w:id="92" w:name="_1517583533-268962156"/>
      <w:bookmarkEnd w:id="92"/>
    </w:p>
    <w:p w14:paraId="662092C8"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any data breach as set out in paragraph </w:t>
      </w:r>
      <w:r w:rsidRPr="001B377A">
        <w:rPr>
          <w:rFonts w:ascii="Arial" w:hAnsi="Arial"/>
          <w:sz w:val="24"/>
          <w:szCs w:val="24"/>
        </w:rPr>
        <w:fldChar w:fldCharType="begin"/>
      </w:r>
      <w:r w:rsidRPr="001B377A">
        <w:rPr>
          <w:rFonts w:ascii="Arial" w:hAnsi="Arial"/>
          <w:sz w:val="24"/>
          <w:szCs w:val="24"/>
        </w:rPr>
        <w:instrText xml:space="preserve"> REF _1513847619-2342157  \d " " \h \n  </w:instrText>
      </w:r>
      <w:r w:rsidR="00B82B4C" w:rsidRPr="001B377A">
        <w:rPr>
          <w:rFonts w:ascii="Arial" w:hAnsi="Arial"/>
          <w:sz w:val="24"/>
          <w:szCs w:val="24"/>
        </w:rPr>
        <w:instrText xml:space="preserve"> \* MERGEFORMAT </w:instrText>
      </w:r>
      <w:r w:rsidRPr="001B377A">
        <w:rPr>
          <w:rFonts w:ascii="Arial" w:hAnsi="Arial"/>
          <w:sz w:val="24"/>
          <w:szCs w:val="24"/>
        </w:rPr>
      </w:r>
      <w:r w:rsidRPr="001B377A">
        <w:rPr>
          <w:rFonts w:ascii="Arial" w:hAnsi="Arial"/>
          <w:sz w:val="24"/>
          <w:szCs w:val="24"/>
        </w:rPr>
        <w:fldChar w:fldCharType="separate"/>
      </w:r>
      <w:r w:rsidR="00AB4743" w:rsidRPr="001B377A">
        <w:rPr>
          <w:rFonts w:ascii="Arial" w:hAnsi="Arial"/>
          <w:sz w:val="24"/>
          <w:szCs w:val="24"/>
        </w:rPr>
        <w:t>13.1</w:t>
      </w:r>
      <w:r w:rsidRPr="001B377A">
        <w:rPr>
          <w:rFonts w:ascii="Arial" w:hAnsi="Arial"/>
          <w:sz w:val="24"/>
          <w:szCs w:val="24"/>
        </w:rPr>
        <w:fldChar w:fldCharType="end"/>
      </w:r>
      <w:r w:rsidRPr="001B377A">
        <w:rPr>
          <w:rFonts w:ascii="Arial" w:hAnsi="Arial"/>
          <w:sz w:val="24"/>
          <w:szCs w:val="24"/>
        </w:rPr>
        <w:t xml:space="preserve"> below;</w:t>
      </w:r>
      <w:bookmarkStart w:id="93" w:name="_1517593990-243555256"/>
      <w:bookmarkEnd w:id="93"/>
    </w:p>
    <w:p w14:paraId="0AABFE11" w14:textId="45288E1F"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access to </w:t>
      </w:r>
      <w:r w:rsidR="000443D2">
        <w:rPr>
          <w:rFonts w:ascii="Arial" w:hAnsi="Arial"/>
          <w:sz w:val="24"/>
          <w:szCs w:val="24"/>
        </w:rPr>
        <w:t>personal data</w:t>
      </w:r>
      <w:r w:rsidRPr="001B377A">
        <w:rPr>
          <w:rFonts w:ascii="Arial" w:hAnsi="Arial"/>
          <w:sz w:val="24"/>
          <w:szCs w:val="24"/>
        </w:rPr>
        <w:t xml:space="preserve"> without the proper authorisation;</w:t>
      </w:r>
      <w:bookmarkStart w:id="94" w:name="_1517583533-284192156"/>
      <w:bookmarkEnd w:id="94"/>
    </w:p>
    <w:p w14:paraId="033E8BE0" w14:textId="36F68F02" w:rsidR="00F77F1D" w:rsidRPr="001B377A" w:rsidRDefault="000443D2" w:rsidP="00D75B59">
      <w:pPr>
        <w:pStyle w:val="Level3Number"/>
        <w:spacing w:before="240" w:line="240" w:lineRule="auto"/>
        <w:rPr>
          <w:rFonts w:ascii="Arial" w:hAnsi="Arial"/>
          <w:sz w:val="24"/>
          <w:szCs w:val="24"/>
        </w:rPr>
      </w:pPr>
      <w:r>
        <w:rPr>
          <w:rFonts w:ascii="Arial" w:hAnsi="Arial"/>
          <w:sz w:val="24"/>
          <w:szCs w:val="24"/>
        </w:rPr>
        <w:t>personal data</w:t>
      </w:r>
      <w:r w:rsidR="00F77F1D" w:rsidRPr="001B377A">
        <w:rPr>
          <w:rFonts w:ascii="Arial" w:hAnsi="Arial"/>
          <w:sz w:val="24"/>
          <w:szCs w:val="24"/>
        </w:rPr>
        <w:t xml:space="preserve"> not kept or deleted securely;</w:t>
      </w:r>
      <w:bookmarkStart w:id="95" w:name="_1517583533-3127312156"/>
      <w:bookmarkEnd w:id="95"/>
    </w:p>
    <w:p w14:paraId="1188BE9C" w14:textId="2F3353A3"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removal of </w:t>
      </w:r>
      <w:r w:rsidR="000443D2">
        <w:rPr>
          <w:rFonts w:ascii="Arial" w:hAnsi="Arial"/>
          <w:sz w:val="24"/>
          <w:szCs w:val="24"/>
        </w:rPr>
        <w:t>personal data</w:t>
      </w:r>
      <w:r w:rsidRPr="001B377A">
        <w:rPr>
          <w:rFonts w:ascii="Arial" w:hAnsi="Arial"/>
          <w:sz w:val="24"/>
          <w:szCs w:val="24"/>
        </w:rPr>
        <w:t xml:space="preserve">, or devices containing </w:t>
      </w:r>
      <w:r w:rsidR="000443D2">
        <w:rPr>
          <w:rFonts w:ascii="Arial" w:hAnsi="Arial"/>
          <w:sz w:val="24"/>
          <w:szCs w:val="24"/>
        </w:rPr>
        <w:t>personal data</w:t>
      </w:r>
      <w:r w:rsidRPr="001B377A">
        <w:rPr>
          <w:rFonts w:ascii="Arial" w:hAnsi="Arial"/>
          <w:sz w:val="24"/>
          <w:szCs w:val="24"/>
        </w:rPr>
        <w:t xml:space="preserve"> (or which can be used to access it), from</w:t>
      </w:r>
      <w:r w:rsidR="005040FE" w:rsidRPr="001B377A">
        <w:rPr>
          <w:rFonts w:ascii="Arial" w:hAnsi="Arial"/>
          <w:sz w:val="24"/>
          <w:szCs w:val="24"/>
        </w:rPr>
        <w:t xml:space="preserve"> our</w:t>
      </w:r>
      <w:r w:rsidRPr="001B377A">
        <w:rPr>
          <w:rFonts w:ascii="Arial" w:hAnsi="Arial"/>
          <w:sz w:val="24"/>
          <w:szCs w:val="24"/>
        </w:rPr>
        <w:t xml:space="preserve"> premises without appropriate security measures being in place;</w:t>
      </w:r>
      <w:bookmarkStart w:id="96" w:name="_1517583533-294513156"/>
      <w:bookmarkEnd w:id="96"/>
      <w:r w:rsidR="009F4B8B" w:rsidRPr="001B377A">
        <w:rPr>
          <w:rFonts w:ascii="Arial" w:hAnsi="Arial"/>
          <w:sz w:val="24"/>
          <w:szCs w:val="24"/>
        </w:rPr>
        <w:t xml:space="preserve"> or</w:t>
      </w:r>
    </w:p>
    <w:p w14:paraId="46051CEC"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any other breach of this </w:t>
      </w:r>
      <w:r w:rsidR="009F4B8B" w:rsidRPr="001B377A">
        <w:rPr>
          <w:rFonts w:ascii="Arial" w:hAnsi="Arial"/>
          <w:sz w:val="24"/>
          <w:szCs w:val="24"/>
        </w:rPr>
        <w:t>P</w:t>
      </w:r>
      <w:r w:rsidRPr="001B377A">
        <w:rPr>
          <w:rFonts w:ascii="Arial" w:hAnsi="Arial"/>
          <w:sz w:val="24"/>
          <w:szCs w:val="24"/>
        </w:rPr>
        <w:t xml:space="preserve">olicy or of any of the data protection principles set out in paragraph </w:t>
      </w:r>
      <w:r w:rsidRPr="001B377A">
        <w:rPr>
          <w:rFonts w:ascii="Arial" w:hAnsi="Arial"/>
          <w:sz w:val="24"/>
          <w:szCs w:val="24"/>
        </w:rPr>
        <w:fldChar w:fldCharType="begin"/>
      </w:r>
      <w:r w:rsidRPr="001B377A">
        <w:rPr>
          <w:rFonts w:ascii="Arial" w:hAnsi="Arial"/>
          <w:sz w:val="24"/>
          <w:szCs w:val="24"/>
        </w:rPr>
        <w:instrText xml:space="preserve"> REF _1515155131-2321128  \d " " \h \n  </w:instrText>
      </w:r>
      <w:r w:rsidR="00B82B4C" w:rsidRPr="001B377A">
        <w:rPr>
          <w:rFonts w:ascii="Arial" w:hAnsi="Arial"/>
          <w:sz w:val="24"/>
          <w:szCs w:val="24"/>
        </w:rPr>
        <w:instrText xml:space="preserve"> \* MERGEFORMAT </w:instrText>
      </w:r>
      <w:r w:rsidRPr="001B377A">
        <w:rPr>
          <w:rFonts w:ascii="Arial" w:hAnsi="Arial"/>
          <w:sz w:val="24"/>
          <w:szCs w:val="24"/>
        </w:rPr>
      </w:r>
      <w:r w:rsidRPr="001B377A">
        <w:rPr>
          <w:rFonts w:ascii="Arial" w:hAnsi="Arial"/>
          <w:sz w:val="24"/>
          <w:szCs w:val="24"/>
        </w:rPr>
        <w:fldChar w:fldCharType="separate"/>
      </w:r>
      <w:r w:rsidR="00AB4743" w:rsidRPr="001B377A">
        <w:rPr>
          <w:rFonts w:ascii="Arial" w:hAnsi="Arial"/>
          <w:sz w:val="24"/>
          <w:szCs w:val="24"/>
        </w:rPr>
        <w:t>4.1</w:t>
      </w:r>
      <w:r w:rsidRPr="001B377A">
        <w:rPr>
          <w:rFonts w:ascii="Arial" w:hAnsi="Arial"/>
          <w:sz w:val="24"/>
          <w:szCs w:val="24"/>
        </w:rPr>
        <w:fldChar w:fldCharType="end"/>
      </w:r>
      <w:r w:rsidRPr="001B377A">
        <w:rPr>
          <w:rFonts w:ascii="Arial" w:hAnsi="Arial"/>
          <w:sz w:val="24"/>
          <w:szCs w:val="24"/>
        </w:rPr>
        <w:t xml:space="preserve"> above.</w:t>
      </w:r>
      <w:bookmarkStart w:id="97" w:name="_1517583533-327887156"/>
      <w:bookmarkEnd w:id="97"/>
    </w:p>
    <w:p w14:paraId="4D3367B2" w14:textId="77777777" w:rsidR="00F77F1D" w:rsidRPr="001B377A" w:rsidRDefault="00F77F1D" w:rsidP="00D75B59">
      <w:pPr>
        <w:pStyle w:val="Level1Heading"/>
        <w:spacing w:before="240" w:line="240" w:lineRule="auto"/>
        <w:rPr>
          <w:rFonts w:ascii="Arial" w:hAnsi="Arial"/>
          <w:sz w:val="24"/>
          <w:szCs w:val="24"/>
        </w:rPr>
      </w:pPr>
      <w:r w:rsidRPr="001B377A">
        <w:rPr>
          <w:rFonts w:ascii="Arial" w:hAnsi="Arial"/>
          <w:sz w:val="24"/>
          <w:szCs w:val="24"/>
        </w:rPr>
        <w:t>Information security</w:t>
      </w:r>
      <w:bookmarkStart w:id="98" w:name="_1513847619-2069157"/>
      <w:bookmarkEnd w:id="98"/>
    </w:p>
    <w:p w14:paraId="481DE8F6" w14:textId="3E32B239" w:rsidR="00F77F1D" w:rsidRPr="001B377A" w:rsidRDefault="005040FE" w:rsidP="00D75B59">
      <w:pPr>
        <w:pStyle w:val="Level2Number"/>
        <w:spacing w:before="240" w:line="240" w:lineRule="auto"/>
        <w:rPr>
          <w:rFonts w:ascii="Arial" w:hAnsi="Arial"/>
          <w:sz w:val="24"/>
          <w:szCs w:val="24"/>
        </w:rPr>
      </w:pPr>
      <w:r w:rsidRPr="001B377A">
        <w:rPr>
          <w:rFonts w:ascii="Arial" w:hAnsi="Arial"/>
          <w:sz w:val="24"/>
          <w:szCs w:val="24"/>
        </w:rPr>
        <w:t>We</w:t>
      </w:r>
      <w:r w:rsidR="00F77F1D" w:rsidRPr="001B377A">
        <w:rPr>
          <w:rFonts w:ascii="Arial" w:hAnsi="Arial"/>
          <w:sz w:val="24"/>
          <w:szCs w:val="24"/>
        </w:rPr>
        <w:t xml:space="preserve"> will use appropriate technical and organisational measure</w:t>
      </w:r>
      <w:r w:rsidR="00D04AC7" w:rsidRPr="001B377A">
        <w:rPr>
          <w:rFonts w:ascii="Arial" w:hAnsi="Arial"/>
          <w:sz w:val="24"/>
          <w:szCs w:val="24"/>
        </w:rPr>
        <w:t xml:space="preserve">s (based on our size, available resources, volume of </w:t>
      </w:r>
      <w:r w:rsidR="000443D2">
        <w:rPr>
          <w:rFonts w:ascii="Arial" w:hAnsi="Arial"/>
          <w:sz w:val="24"/>
          <w:szCs w:val="24"/>
        </w:rPr>
        <w:t>personal data</w:t>
      </w:r>
      <w:r w:rsidR="00D04AC7" w:rsidRPr="001B377A">
        <w:rPr>
          <w:rFonts w:ascii="Arial" w:hAnsi="Arial"/>
          <w:sz w:val="24"/>
          <w:szCs w:val="24"/>
        </w:rPr>
        <w:t xml:space="preserve"> processed and risks)</w:t>
      </w:r>
      <w:r w:rsidR="00F77F1D" w:rsidRPr="001B377A">
        <w:rPr>
          <w:rFonts w:ascii="Arial" w:hAnsi="Arial"/>
          <w:sz w:val="24"/>
          <w:szCs w:val="24"/>
        </w:rPr>
        <w:t xml:space="preserve"> to keep </w:t>
      </w:r>
      <w:r w:rsidR="000443D2">
        <w:rPr>
          <w:rFonts w:ascii="Arial" w:hAnsi="Arial"/>
          <w:sz w:val="24"/>
          <w:szCs w:val="24"/>
        </w:rPr>
        <w:t>personal data</w:t>
      </w:r>
      <w:r w:rsidR="00F77F1D" w:rsidRPr="001B377A">
        <w:rPr>
          <w:rFonts w:ascii="Arial" w:hAnsi="Arial"/>
          <w:sz w:val="24"/>
          <w:szCs w:val="24"/>
        </w:rPr>
        <w:t xml:space="preserve"> secure, and</w:t>
      </w:r>
      <w:r w:rsidR="00CA4C09" w:rsidRPr="001B377A">
        <w:rPr>
          <w:rFonts w:ascii="Arial" w:hAnsi="Arial"/>
          <w:sz w:val="24"/>
          <w:szCs w:val="24"/>
        </w:rPr>
        <w:t xml:space="preserve"> to</w:t>
      </w:r>
      <w:r w:rsidR="00F77F1D" w:rsidRPr="001B377A">
        <w:rPr>
          <w:rFonts w:ascii="Arial" w:hAnsi="Arial"/>
          <w:sz w:val="24"/>
          <w:szCs w:val="24"/>
        </w:rPr>
        <w:t xml:space="preserve"> protect against unauthorised or unlawful processing and against accidental loss, destruction or damage. These may include:</w:t>
      </w:r>
      <w:bookmarkStart w:id="99" w:name="_1513847619-2082157"/>
      <w:bookmarkEnd w:id="99"/>
    </w:p>
    <w:p w14:paraId="3E7F0247" w14:textId="3124B4F4"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making sure that, where possible, </w:t>
      </w:r>
      <w:r w:rsidR="000443D2">
        <w:rPr>
          <w:rFonts w:ascii="Arial" w:hAnsi="Arial"/>
          <w:sz w:val="24"/>
          <w:szCs w:val="24"/>
        </w:rPr>
        <w:t>personal data</w:t>
      </w:r>
      <w:r w:rsidRPr="001B377A">
        <w:rPr>
          <w:rFonts w:ascii="Arial" w:hAnsi="Arial"/>
          <w:sz w:val="24"/>
          <w:szCs w:val="24"/>
        </w:rPr>
        <w:t xml:space="preserve"> </w:t>
      </w:r>
      <w:r w:rsidR="009F4B8B" w:rsidRPr="001B377A">
        <w:rPr>
          <w:rFonts w:ascii="Arial" w:hAnsi="Arial"/>
          <w:sz w:val="24"/>
          <w:szCs w:val="24"/>
        </w:rPr>
        <w:t xml:space="preserve">is </w:t>
      </w:r>
      <w:r w:rsidRPr="001B377A">
        <w:rPr>
          <w:rFonts w:ascii="Arial" w:hAnsi="Arial"/>
          <w:sz w:val="24"/>
          <w:szCs w:val="24"/>
        </w:rPr>
        <w:t>encrypted</w:t>
      </w:r>
      <w:r w:rsidR="00707579" w:rsidRPr="001B377A">
        <w:rPr>
          <w:rFonts w:ascii="Arial" w:hAnsi="Arial"/>
          <w:sz w:val="24"/>
          <w:szCs w:val="24"/>
        </w:rPr>
        <w:t xml:space="preserve"> or password protected</w:t>
      </w:r>
      <w:r w:rsidRPr="001B377A">
        <w:rPr>
          <w:rFonts w:ascii="Arial" w:hAnsi="Arial"/>
          <w:sz w:val="24"/>
          <w:szCs w:val="24"/>
        </w:rPr>
        <w:t>;</w:t>
      </w:r>
      <w:bookmarkStart w:id="100" w:name="_1514988541-16930828"/>
      <w:bookmarkEnd w:id="100"/>
    </w:p>
    <w:p w14:paraId="298740A0" w14:textId="6E387FF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ensuring the ongoing confidentiality, integrity, availability and resilience of processing systems and services</w:t>
      </w:r>
      <w:bookmarkStart w:id="101" w:name="_1514988541-21026128"/>
      <w:bookmarkEnd w:id="101"/>
      <w:r w:rsidR="001A7F08" w:rsidRPr="001B377A">
        <w:rPr>
          <w:rFonts w:ascii="Arial" w:hAnsi="Arial"/>
          <w:sz w:val="24"/>
          <w:szCs w:val="24"/>
        </w:rPr>
        <w:t xml:space="preserve">. Confidentiality means only those who need to know and are authorised to use </w:t>
      </w:r>
      <w:r w:rsidR="000443D2">
        <w:rPr>
          <w:rFonts w:ascii="Arial" w:hAnsi="Arial"/>
          <w:sz w:val="24"/>
          <w:szCs w:val="24"/>
        </w:rPr>
        <w:t>personal data</w:t>
      </w:r>
      <w:r w:rsidR="001A7F08" w:rsidRPr="001B377A">
        <w:rPr>
          <w:rFonts w:ascii="Arial" w:hAnsi="Arial"/>
          <w:sz w:val="24"/>
          <w:szCs w:val="24"/>
        </w:rPr>
        <w:t xml:space="preserve"> can access it. Integrity means that the </w:t>
      </w:r>
      <w:r w:rsidR="000443D2">
        <w:rPr>
          <w:rFonts w:ascii="Arial" w:hAnsi="Arial"/>
          <w:sz w:val="24"/>
          <w:szCs w:val="24"/>
        </w:rPr>
        <w:t>personal data</w:t>
      </w:r>
      <w:r w:rsidR="001A7F08" w:rsidRPr="001B377A">
        <w:rPr>
          <w:rFonts w:ascii="Arial" w:hAnsi="Arial"/>
          <w:sz w:val="24"/>
          <w:szCs w:val="24"/>
        </w:rPr>
        <w:t xml:space="preserve"> is accurate and suitable for the purpose for which it is processed. Availability means that authorised users </w:t>
      </w:r>
      <w:r w:rsidR="00CA4C09" w:rsidRPr="001B377A">
        <w:rPr>
          <w:rFonts w:ascii="Arial" w:hAnsi="Arial"/>
          <w:sz w:val="24"/>
          <w:szCs w:val="24"/>
        </w:rPr>
        <w:t>can</w:t>
      </w:r>
      <w:r w:rsidR="001A7F08" w:rsidRPr="001B377A">
        <w:rPr>
          <w:rFonts w:ascii="Arial" w:hAnsi="Arial"/>
          <w:sz w:val="24"/>
          <w:szCs w:val="24"/>
        </w:rPr>
        <w:t xml:space="preserve"> access the </w:t>
      </w:r>
      <w:r w:rsidR="000443D2">
        <w:rPr>
          <w:rFonts w:ascii="Arial" w:hAnsi="Arial"/>
          <w:sz w:val="24"/>
          <w:szCs w:val="24"/>
        </w:rPr>
        <w:t>personal data</w:t>
      </w:r>
      <w:r w:rsidR="001A7F08" w:rsidRPr="001B377A">
        <w:rPr>
          <w:rFonts w:ascii="Arial" w:hAnsi="Arial"/>
          <w:sz w:val="24"/>
          <w:szCs w:val="24"/>
        </w:rPr>
        <w:t xml:space="preserve"> when they need it for authorised purposes;</w:t>
      </w:r>
    </w:p>
    <w:p w14:paraId="44C70401" w14:textId="65BC40E2"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ensuring that, in the event of a physical or technical incident, availability and access to </w:t>
      </w:r>
      <w:r w:rsidR="000443D2">
        <w:rPr>
          <w:rFonts w:ascii="Arial" w:hAnsi="Arial"/>
          <w:sz w:val="24"/>
          <w:szCs w:val="24"/>
        </w:rPr>
        <w:t>personal data</w:t>
      </w:r>
      <w:r w:rsidRPr="001B377A">
        <w:rPr>
          <w:rFonts w:ascii="Arial" w:hAnsi="Arial"/>
          <w:sz w:val="24"/>
          <w:szCs w:val="24"/>
        </w:rPr>
        <w:t xml:space="preserve"> can be restored in a timely manner; and</w:t>
      </w:r>
      <w:bookmarkStart w:id="102" w:name="_1514988541-19220028"/>
      <w:bookmarkEnd w:id="102"/>
    </w:p>
    <w:p w14:paraId="21F177F3"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a process for regularly testing, assessing and evaluating the effectiveness of technical and organisational measures for ensuring the security of the processing.</w:t>
      </w:r>
      <w:bookmarkStart w:id="103" w:name="_1514988541-21254128"/>
      <w:bookmarkEnd w:id="103"/>
    </w:p>
    <w:p w14:paraId="47937A19" w14:textId="56F5CDE5" w:rsidR="00F77F1D"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 xml:space="preserve">Where </w:t>
      </w:r>
      <w:r w:rsidR="0083544D" w:rsidRPr="001B377A">
        <w:rPr>
          <w:rFonts w:ascii="Arial" w:hAnsi="Arial"/>
          <w:sz w:val="24"/>
          <w:szCs w:val="24"/>
        </w:rPr>
        <w:t>we</w:t>
      </w:r>
      <w:r w:rsidRPr="001B377A">
        <w:rPr>
          <w:rFonts w:ascii="Arial" w:hAnsi="Arial"/>
          <w:sz w:val="24"/>
          <w:szCs w:val="24"/>
        </w:rPr>
        <w:t xml:space="preserve"> use external organisations to process </w:t>
      </w:r>
      <w:r w:rsidR="00335A28" w:rsidRPr="001B377A">
        <w:rPr>
          <w:rFonts w:ascii="Arial" w:hAnsi="Arial"/>
          <w:sz w:val="24"/>
          <w:szCs w:val="24"/>
        </w:rPr>
        <w:t xml:space="preserve">our </w:t>
      </w:r>
      <w:r w:rsidR="000443D2">
        <w:rPr>
          <w:rFonts w:ascii="Arial" w:hAnsi="Arial"/>
          <w:sz w:val="24"/>
          <w:szCs w:val="24"/>
        </w:rPr>
        <w:t>personal data</w:t>
      </w:r>
      <w:r w:rsidRPr="001B377A">
        <w:rPr>
          <w:rFonts w:ascii="Arial" w:hAnsi="Arial"/>
          <w:sz w:val="24"/>
          <w:szCs w:val="24"/>
        </w:rPr>
        <w:t xml:space="preserve"> on </w:t>
      </w:r>
      <w:r w:rsidR="0083544D" w:rsidRPr="001B377A">
        <w:rPr>
          <w:rFonts w:ascii="Arial" w:hAnsi="Arial"/>
          <w:sz w:val="24"/>
          <w:szCs w:val="24"/>
        </w:rPr>
        <w:t>our</w:t>
      </w:r>
      <w:r w:rsidRPr="001B377A">
        <w:rPr>
          <w:rFonts w:ascii="Arial" w:hAnsi="Arial"/>
          <w:sz w:val="24"/>
          <w:szCs w:val="24"/>
        </w:rPr>
        <w:t xml:space="preserve"> behalf, </w:t>
      </w:r>
      <w:r w:rsidR="00335A28" w:rsidRPr="001B377A">
        <w:rPr>
          <w:rFonts w:ascii="Arial" w:hAnsi="Arial"/>
          <w:sz w:val="24"/>
          <w:szCs w:val="24"/>
        </w:rPr>
        <w:t xml:space="preserve">such as our contractors and service providers, </w:t>
      </w:r>
      <w:r w:rsidRPr="001B377A">
        <w:rPr>
          <w:rFonts w:ascii="Arial" w:hAnsi="Arial"/>
          <w:sz w:val="24"/>
          <w:szCs w:val="24"/>
        </w:rPr>
        <w:t>additional security arrangements need to be implemented in contracts with those organisations to safeguard the security</w:t>
      </w:r>
      <w:r w:rsidR="00335A28" w:rsidRPr="001B377A">
        <w:rPr>
          <w:rFonts w:ascii="Arial" w:hAnsi="Arial"/>
          <w:sz w:val="24"/>
          <w:szCs w:val="24"/>
        </w:rPr>
        <w:t xml:space="preserve"> our</w:t>
      </w:r>
      <w:r w:rsidRPr="001B377A">
        <w:rPr>
          <w:rFonts w:ascii="Arial" w:hAnsi="Arial"/>
          <w:sz w:val="24"/>
          <w:szCs w:val="24"/>
        </w:rPr>
        <w:t xml:space="preserve"> of </w:t>
      </w:r>
      <w:r w:rsidR="000443D2">
        <w:rPr>
          <w:rFonts w:ascii="Arial" w:hAnsi="Arial"/>
          <w:sz w:val="24"/>
          <w:szCs w:val="24"/>
        </w:rPr>
        <w:t>personal data</w:t>
      </w:r>
      <w:r w:rsidRPr="001B377A">
        <w:rPr>
          <w:rFonts w:ascii="Arial" w:hAnsi="Arial"/>
          <w:sz w:val="24"/>
          <w:szCs w:val="24"/>
        </w:rPr>
        <w:t xml:space="preserve">. </w:t>
      </w:r>
      <w:r w:rsidR="00CA4C09" w:rsidRPr="001B377A">
        <w:rPr>
          <w:rFonts w:ascii="Arial" w:hAnsi="Arial"/>
          <w:sz w:val="24"/>
          <w:szCs w:val="24"/>
        </w:rPr>
        <w:t>Contracts</w:t>
      </w:r>
      <w:r w:rsidRPr="001B377A">
        <w:rPr>
          <w:rFonts w:ascii="Arial" w:hAnsi="Arial"/>
          <w:sz w:val="24"/>
          <w:szCs w:val="24"/>
        </w:rPr>
        <w:t xml:space="preserve"> with external organisations must provide that:</w:t>
      </w:r>
      <w:bookmarkStart w:id="104" w:name="_1513847619-2076157"/>
      <w:bookmarkEnd w:id="104"/>
    </w:p>
    <w:p w14:paraId="7FBFDC3B"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the organisation may act only on </w:t>
      </w:r>
      <w:r w:rsidR="0083544D" w:rsidRPr="001B377A">
        <w:rPr>
          <w:rFonts w:ascii="Arial" w:hAnsi="Arial"/>
          <w:sz w:val="24"/>
          <w:szCs w:val="24"/>
        </w:rPr>
        <w:t>our</w:t>
      </w:r>
      <w:r w:rsidRPr="001B377A">
        <w:rPr>
          <w:rFonts w:ascii="Arial" w:hAnsi="Arial"/>
          <w:sz w:val="24"/>
          <w:szCs w:val="24"/>
        </w:rPr>
        <w:t xml:space="preserve"> written instructions;</w:t>
      </w:r>
      <w:bookmarkStart w:id="105" w:name="_1513871032-48721201"/>
      <w:bookmarkEnd w:id="105"/>
    </w:p>
    <w:p w14:paraId="7E70CAC0" w14:textId="2F6BDB36" w:rsidR="00F77F1D" w:rsidRPr="001B377A" w:rsidRDefault="00335A28" w:rsidP="00D75B59">
      <w:pPr>
        <w:pStyle w:val="Level3Number"/>
        <w:spacing w:before="240" w:line="240" w:lineRule="auto"/>
        <w:rPr>
          <w:rFonts w:ascii="Arial" w:hAnsi="Arial"/>
          <w:sz w:val="24"/>
          <w:szCs w:val="24"/>
        </w:rPr>
      </w:pPr>
      <w:r w:rsidRPr="001B377A">
        <w:rPr>
          <w:rFonts w:ascii="Arial" w:hAnsi="Arial"/>
          <w:sz w:val="24"/>
          <w:szCs w:val="24"/>
        </w:rPr>
        <w:t>employees of the organisation</w:t>
      </w:r>
      <w:r w:rsidR="00F77F1D" w:rsidRPr="001B377A">
        <w:rPr>
          <w:rFonts w:ascii="Arial" w:hAnsi="Arial"/>
          <w:sz w:val="24"/>
          <w:szCs w:val="24"/>
        </w:rPr>
        <w:t xml:space="preserve"> processing the </w:t>
      </w:r>
      <w:r w:rsidR="000443D2">
        <w:rPr>
          <w:rFonts w:ascii="Arial" w:hAnsi="Arial"/>
          <w:sz w:val="24"/>
          <w:szCs w:val="24"/>
        </w:rPr>
        <w:t>personal data</w:t>
      </w:r>
      <w:r w:rsidR="00F77F1D" w:rsidRPr="001B377A">
        <w:rPr>
          <w:rFonts w:ascii="Arial" w:hAnsi="Arial"/>
          <w:sz w:val="24"/>
          <w:szCs w:val="24"/>
        </w:rPr>
        <w:t xml:space="preserve"> are subject to a duty of confidence;</w:t>
      </w:r>
      <w:bookmarkStart w:id="106" w:name="_1513871032-48791201"/>
      <w:bookmarkEnd w:id="106"/>
    </w:p>
    <w:p w14:paraId="481F29C0"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appropriate measures are taken to ensure the security of processing;</w:t>
      </w:r>
      <w:bookmarkStart w:id="107" w:name="_1513871032-48861201"/>
      <w:bookmarkEnd w:id="107"/>
    </w:p>
    <w:p w14:paraId="6E918A48"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sub-contractors are only engaged </w:t>
      </w:r>
      <w:r w:rsidR="00335A28" w:rsidRPr="001B377A">
        <w:rPr>
          <w:rFonts w:ascii="Arial" w:hAnsi="Arial"/>
          <w:sz w:val="24"/>
          <w:szCs w:val="24"/>
        </w:rPr>
        <w:t xml:space="preserve">by the organisation </w:t>
      </w:r>
      <w:r w:rsidRPr="001B377A">
        <w:rPr>
          <w:rFonts w:ascii="Arial" w:hAnsi="Arial"/>
          <w:sz w:val="24"/>
          <w:szCs w:val="24"/>
        </w:rPr>
        <w:t xml:space="preserve">with </w:t>
      </w:r>
      <w:r w:rsidR="0083544D" w:rsidRPr="001B377A">
        <w:rPr>
          <w:rFonts w:ascii="Arial" w:hAnsi="Arial"/>
          <w:sz w:val="24"/>
          <w:szCs w:val="24"/>
        </w:rPr>
        <w:t>our</w:t>
      </w:r>
      <w:r w:rsidRPr="001B377A">
        <w:rPr>
          <w:rFonts w:ascii="Arial" w:hAnsi="Arial"/>
          <w:sz w:val="24"/>
          <w:szCs w:val="24"/>
        </w:rPr>
        <w:t xml:space="preserve"> prior consent and under a written contract;</w:t>
      </w:r>
      <w:bookmarkStart w:id="108" w:name="_1513871032-48931201"/>
      <w:bookmarkEnd w:id="108"/>
    </w:p>
    <w:p w14:paraId="6072DCB2"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the organisation will assist </w:t>
      </w:r>
      <w:r w:rsidR="0083544D" w:rsidRPr="001B377A">
        <w:rPr>
          <w:rFonts w:ascii="Arial" w:hAnsi="Arial"/>
          <w:sz w:val="24"/>
          <w:szCs w:val="24"/>
        </w:rPr>
        <w:t>us</w:t>
      </w:r>
      <w:r w:rsidRPr="001B377A">
        <w:rPr>
          <w:rFonts w:ascii="Arial" w:hAnsi="Arial"/>
          <w:sz w:val="24"/>
          <w:szCs w:val="24"/>
        </w:rPr>
        <w:t xml:space="preserve"> in providing subject access and allowing </w:t>
      </w:r>
      <w:r w:rsidR="00A57ACE" w:rsidRPr="001B377A">
        <w:rPr>
          <w:rFonts w:ascii="Arial" w:hAnsi="Arial"/>
          <w:sz w:val="24"/>
          <w:szCs w:val="24"/>
        </w:rPr>
        <w:t>data subjects</w:t>
      </w:r>
      <w:r w:rsidRPr="001B377A">
        <w:rPr>
          <w:rFonts w:ascii="Arial" w:hAnsi="Arial"/>
          <w:sz w:val="24"/>
          <w:szCs w:val="24"/>
        </w:rPr>
        <w:t xml:space="preserve"> to exercise their</w:t>
      </w:r>
      <w:r w:rsidR="00335A28" w:rsidRPr="001B377A">
        <w:rPr>
          <w:rFonts w:ascii="Arial" w:hAnsi="Arial"/>
          <w:sz w:val="24"/>
          <w:szCs w:val="24"/>
        </w:rPr>
        <w:t xml:space="preserve"> data protection</w:t>
      </w:r>
      <w:r w:rsidRPr="001B377A">
        <w:rPr>
          <w:rFonts w:ascii="Arial" w:hAnsi="Arial"/>
          <w:sz w:val="24"/>
          <w:szCs w:val="24"/>
        </w:rPr>
        <w:t xml:space="preserve"> right</w:t>
      </w:r>
      <w:r w:rsidR="00335A28" w:rsidRPr="001B377A">
        <w:rPr>
          <w:rFonts w:ascii="Arial" w:hAnsi="Arial"/>
          <w:sz w:val="24"/>
          <w:szCs w:val="24"/>
        </w:rPr>
        <w:t>s</w:t>
      </w:r>
      <w:r w:rsidRPr="001B377A">
        <w:rPr>
          <w:rFonts w:ascii="Arial" w:hAnsi="Arial"/>
          <w:sz w:val="24"/>
          <w:szCs w:val="24"/>
        </w:rPr>
        <w:t>;</w:t>
      </w:r>
      <w:bookmarkStart w:id="109" w:name="_1513871032-49001201"/>
      <w:bookmarkEnd w:id="109"/>
    </w:p>
    <w:p w14:paraId="31899246"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the organisation will assist </w:t>
      </w:r>
      <w:r w:rsidR="0083544D" w:rsidRPr="001B377A">
        <w:rPr>
          <w:rFonts w:ascii="Arial" w:hAnsi="Arial"/>
          <w:sz w:val="24"/>
          <w:szCs w:val="24"/>
        </w:rPr>
        <w:t>us</w:t>
      </w:r>
      <w:r w:rsidRPr="001B377A">
        <w:rPr>
          <w:rFonts w:ascii="Arial" w:hAnsi="Arial"/>
          <w:sz w:val="24"/>
          <w:szCs w:val="24"/>
        </w:rPr>
        <w:t xml:space="preserve"> in meeting </w:t>
      </w:r>
      <w:r w:rsidR="0083544D" w:rsidRPr="001B377A">
        <w:rPr>
          <w:rFonts w:ascii="Arial" w:hAnsi="Arial"/>
          <w:sz w:val="24"/>
          <w:szCs w:val="24"/>
        </w:rPr>
        <w:t xml:space="preserve">our </w:t>
      </w:r>
      <w:r w:rsidRPr="001B377A">
        <w:rPr>
          <w:rFonts w:ascii="Arial" w:hAnsi="Arial"/>
          <w:sz w:val="24"/>
          <w:szCs w:val="24"/>
        </w:rPr>
        <w:t xml:space="preserve">obligations in relation to the security of processing, the notification of data breaches and </w:t>
      </w:r>
      <w:r w:rsidR="00335A28" w:rsidRPr="001B377A">
        <w:rPr>
          <w:rFonts w:ascii="Arial" w:hAnsi="Arial"/>
          <w:sz w:val="24"/>
          <w:szCs w:val="24"/>
        </w:rPr>
        <w:t>DPIAs</w:t>
      </w:r>
      <w:r w:rsidRPr="001B377A">
        <w:rPr>
          <w:rFonts w:ascii="Arial" w:hAnsi="Arial"/>
          <w:sz w:val="24"/>
          <w:szCs w:val="24"/>
        </w:rPr>
        <w:t>;</w:t>
      </w:r>
      <w:bookmarkStart w:id="110" w:name="_1513871032-49071201"/>
      <w:bookmarkEnd w:id="110"/>
    </w:p>
    <w:p w14:paraId="05BD59B4" w14:textId="4C6E163D"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the organisation will delete or return all </w:t>
      </w:r>
      <w:r w:rsidR="000443D2">
        <w:rPr>
          <w:rFonts w:ascii="Arial" w:hAnsi="Arial"/>
          <w:sz w:val="24"/>
          <w:szCs w:val="24"/>
        </w:rPr>
        <w:t>personal data</w:t>
      </w:r>
      <w:r w:rsidRPr="001B377A">
        <w:rPr>
          <w:rFonts w:ascii="Arial" w:hAnsi="Arial"/>
          <w:sz w:val="24"/>
          <w:szCs w:val="24"/>
        </w:rPr>
        <w:t xml:space="preserve"> to </w:t>
      </w:r>
      <w:r w:rsidR="0083544D" w:rsidRPr="001B377A">
        <w:rPr>
          <w:rFonts w:ascii="Arial" w:hAnsi="Arial"/>
          <w:sz w:val="24"/>
          <w:szCs w:val="24"/>
        </w:rPr>
        <w:t>us</w:t>
      </w:r>
      <w:r w:rsidRPr="001B377A">
        <w:rPr>
          <w:rFonts w:ascii="Arial" w:hAnsi="Arial"/>
          <w:sz w:val="24"/>
          <w:szCs w:val="24"/>
        </w:rPr>
        <w:t xml:space="preserve"> as requested at the end of the contract; and</w:t>
      </w:r>
      <w:bookmarkStart w:id="111" w:name="_1513871032-51201201"/>
      <w:bookmarkEnd w:id="111"/>
    </w:p>
    <w:p w14:paraId="4C2712CD"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the organisation will submit to audits and inspections, provide </w:t>
      </w:r>
      <w:r w:rsidR="0083544D" w:rsidRPr="001B377A">
        <w:rPr>
          <w:rFonts w:ascii="Arial" w:hAnsi="Arial"/>
          <w:sz w:val="24"/>
          <w:szCs w:val="24"/>
        </w:rPr>
        <w:t>us</w:t>
      </w:r>
      <w:r w:rsidRPr="001B377A">
        <w:rPr>
          <w:rFonts w:ascii="Arial" w:hAnsi="Arial"/>
          <w:sz w:val="24"/>
          <w:szCs w:val="24"/>
        </w:rPr>
        <w:t xml:space="preserve"> with whatever information </w:t>
      </w:r>
      <w:r w:rsidR="0083544D" w:rsidRPr="001B377A">
        <w:rPr>
          <w:rFonts w:ascii="Arial" w:hAnsi="Arial"/>
          <w:sz w:val="24"/>
          <w:szCs w:val="24"/>
        </w:rPr>
        <w:t>we</w:t>
      </w:r>
      <w:r w:rsidRPr="001B377A">
        <w:rPr>
          <w:rFonts w:ascii="Arial" w:hAnsi="Arial"/>
          <w:sz w:val="24"/>
          <w:szCs w:val="24"/>
        </w:rPr>
        <w:t xml:space="preserve"> need to ensure that they are meeting their data protection obligations, and tell </w:t>
      </w:r>
      <w:r w:rsidR="0083544D" w:rsidRPr="001B377A">
        <w:rPr>
          <w:rFonts w:ascii="Arial" w:hAnsi="Arial"/>
          <w:sz w:val="24"/>
          <w:szCs w:val="24"/>
        </w:rPr>
        <w:t>us</w:t>
      </w:r>
      <w:r w:rsidRPr="001B377A">
        <w:rPr>
          <w:rFonts w:ascii="Arial" w:hAnsi="Arial"/>
          <w:sz w:val="24"/>
          <w:szCs w:val="24"/>
        </w:rPr>
        <w:t xml:space="preserve"> immediately if </w:t>
      </w:r>
      <w:r w:rsidR="0083544D" w:rsidRPr="001B377A">
        <w:rPr>
          <w:rFonts w:ascii="Arial" w:hAnsi="Arial"/>
          <w:sz w:val="24"/>
          <w:szCs w:val="24"/>
        </w:rPr>
        <w:t>the organisation</w:t>
      </w:r>
      <w:r w:rsidRPr="001B377A">
        <w:rPr>
          <w:rFonts w:ascii="Arial" w:hAnsi="Arial"/>
          <w:sz w:val="24"/>
          <w:szCs w:val="24"/>
        </w:rPr>
        <w:t xml:space="preserve"> is asked to do something </w:t>
      </w:r>
      <w:r w:rsidR="00EC3288" w:rsidRPr="001B377A">
        <w:rPr>
          <w:rFonts w:ascii="Arial" w:hAnsi="Arial"/>
          <w:sz w:val="24"/>
          <w:szCs w:val="24"/>
        </w:rPr>
        <w:t>that could breach</w:t>
      </w:r>
      <w:r w:rsidRPr="001B377A">
        <w:rPr>
          <w:rFonts w:ascii="Arial" w:hAnsi="Arial"/>
          <w:sz w:val="24"/>
          <w:szCs w:val="24"/>
        </w:rPr>
        <w:t xml:space="preserve"> data protection law.</w:t>
      </w:r>
      <w:bookmarkStart w:id="112" w:name="_1513871032-51271201"/>
      <w:bookmarkEnd w:id="112"/>
    </w:p>
    <w:p w14:paraId="12091619" w14:textId="6A2329E2" w:rsidR="00F77F1D"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 xml:space="preserve">Before any new agreement involving the processing of </w:t>
      </w:r>
      <w:r w:rsidR="000443D2">
        <w:rPr>
          <w:rFonts w:ascii="Arial" w:hAnsi="Arial"/>
          <w:sz w:val="24"/>
          <w:szCs w:val="24"/>
        </w:rPr>
        <w:t>personal data</w:t>
      </w:r>
      <w:r w:rsidRPr="001B377A">
        <w:rPr>
          <w:rFonts w:ascii="Arial" w:hAnsi="Arial"/>
          <w:sz w:val="24"/>
          <w:szCs w:val="24"/>
        </w:rPr>
        <w:t xml:space="preserve"> by an external organisation is entered into, or an existing agreement is a</w:t>
      </w:r>
      <w:r w:rsidR="00EC3288" w:rsidRPr="001B377A">
        <w:rPr>
          <w:rFonts w:ascii="Arial" w:hAnsi="Arial"/>
          <w:sz w:val="24"/>
          <w:szCs w:val="24"/>
        </w:rPr>
        <w:t>mended</w:t>
      </w:r>
      <w:r w:rsidRPr="001B377A">
        <w:rPr>
          <w:rFonts w:ascii="Arial" w:hAnsi="Arial"/>
          <w:sz w:val="24"/>
          <w:szCs w:val="24"/>
        </w:rPr>
        <w:t>, staff must seek approval of its terms by</w:t>
      </w:r>
      <w:r w:rsidR="0083544D" w:rsidRPr="001B377A">
        <w:rPr>
          <w:rFonts w:ascii="Arial" w:hAnsi="Arial"/>
          <w:sz w:val="24"/>
          <w:szCs w:val="24"/>
        </w:rPr>
        <w:t xml:space="preserve"> the DPO</w:t>
      </w:r>
      <w:r w:rsidRPr="001B377A">
        <w:rPr>
          <w:rFonts w:ascii="Arial" w:hAnsi="Arial"/>
          <w:sz w:val="24"/>
          <w:szCs w:val="24"/>
        </w:rPr>
        <w:t>.</w:t>
      </w:r>
      <w:bookmarkStart w:id="113" w:name="_1513871032-51361201"/>
      <w:bookmarkEnd w:id="113"/>
    </w:p>
    <w:p w14:paraId="01A16579" w14:textId="77777777" w:rsidR="003B0A56" w:rsidRPr="001B377A" w:rsidRDefault="00865270" w:rsidP="00D75B59">
      <w:pPr>
        <w:pStyle w:val="Level2Number"/>
        <w:spacing w:before="240" w:line="240" w:lineRule="auto"/>
        <w:rPr>
          <w:rFonts w:ascii="Arial" w:hAnsi="Arial"/>
          <w:sz w:val="24"/>
          <w:szCs w:val="24"/>
        </w:rPr>
      </w:pPr>
      <w:r w:rsidRPr="001B377A">
        <w:rPr>
          <w:rFonts w:ascii="Arial" w:hAnsi="Arial"/>
          <w:sz w:val="24"/>
          <w:szCs w:val="24"/>
        </w:rPr>
        <w:t xml:space="preserve">Further </w:t>
      </w:r>
      <w:r w:rsidR="003B0A56" w:rsidRPr="001B377A">
        <w:rPr>
          <w:rFonts w:ascii="Arial" w:hAnsi="Arial"/>
          <w:sz w:val="24"/>
          <w:szCs w:val="24"/>
        </w:rPr>
        <w:t xml:space="preserve">information is contained in our </w:t>
      </w:r>
      <w:commentRangeStart w:id="114"/>
      <w:r w:rsidR="003B0A56" w:rsidRPr="001B377A">
        <w:rPr>
          <w:rFonts w:ascii="Arial" w:hAnsi="Arial"/>
          <w:sz w:val="24"/>
          <w:szCs w:val="24"/>
        </w:rPr>
        <w:t>Information Security Policy</w:t>
      </w:r>
      <w:commentRangeEnd w:id="114"/>
      <w:r w:rsidR="000A5D8C">
        <w:rPr>
          <w:rStyle w:val="CommentReference"/>
        </w:rPr>
        <w:commentReference w:id="114"/>
      </w:r>
      <w:r w:rsidR="003B0A56" w:rsidRPr="001B377A">
        <w:rPr>
          <w:rFonts w:ascii="Arial" w:hAnsi="Arial"/>
          <w:sz w:val="24"/>
          <w:szCs w:val="24"/>
        </w:rPr>
        <w:t>.</w:t>
      </w:r>
    </w:p>
    <w:p w14:paraId="27BE82C3" w14:textId="4F61169F" w:rsidR="00F77F1D" w:rsidRPr="001B377A" w:rsidRDefault="00F77F1D" w:rsidP="00D75B59">
      <w:pPr>
        <w:pStyle w:val="Level1Heading"/>
        <w:spacing w:before="240" w:line="240" w:lineRule="auto"/>
        <w:rPr>
          <w:rFonts w:ascii="Arial" w:hAnsi="Arial"/>
          <w:sz w:val="24"/>
          <w:szCs w:val="24"/>
        </w:rPr>
      </w:pPr>
      <w:r w:rsidRPr="001B377A">
        <w:rPr>
          <w:rFonts w:ascii="Arial" w:hAnsi="Arial"/>
          <w:sz w:val="24"/>
          <w:szCs w:val="24"/>
        </w:rPr>
        <w:t xml:space="preserve">Storage and retention of </w:t>
      </w:r>
      <w:r w:rsidR="000443D2">
        <w:rPr>
          <w:rFonts w:ascii="Arial" w:hAnsi="Arial"/>
          <w:sz w:val="24"/>
          <w:szCs w:val="24"/>
        </w:rPr>
        <w:t>personal data</w:t>
      </w:r>
      <w:bookmarkStart w:id="115" w:name="_1513847619-2096157"/>
      <w:bookmarkEnd w:id="115"/>
    </w:p>
    <w:p w14:paraId="52AB4855" w14:textId="56FE3DB0" w:rsidR="0083544D" w:rsidRPr="001B377A" w:rsidRDefault="000443D2" w:rsidP="00D75B59">
      <w:pPr>
        <w:pStyle w:val="Level2Number"/>
        <w:spacing w:before="240" w:line="240" w:lineRule="auto"/>
        <w:rPr>
          <w:rFonts w:ascii="Arial" w:hAnsi="Arial"/>
          <w:sz w:val="24"/>
          <w:szCs w:val="24"/>
        </w:rPr>
      </w:pPr>
      <w:r>
        <w:rPr>
          <w:rFonts w:ascii="Arial" w:hAnsi="Arial"/>
          <w:sz w:val="24"/>
          <w:szCs w:val="24"/>
        </w:rPr>
        <w:t>Personal data</w:t>
      </w:r>
      <w:r w:rsidR="00F77F1D" w:rsidRPr="001B377A">
        <w:rPr>
          <w:rFonts w:ascii="Arial" w:hAnsi="Arial"/>
          <w:sz w:val="24"/>
          <w:szCs w:val="24"/>
        </w:rPr>
        <w:t xml:space="preserve"> will be kept securely</w:t>
      </w:r>
      <w:r w:rsidR="0083544D" w:rsidRPr="001B377A">
        <w:rPr>
          <w:rFonts w:ascii="Arial" w:hAnsi="Arial"/>
          <w:sz w:val="24"/>
          <w:szCs w:val="24"/>
        </w:rPr>
        <w:t>.</w:t>
      </w:r>
    </w:p>
    <w:p w14:paraId="1002D3E3" w14:textId="7E0FDBD3" w:rsidR="00F77F1D" w:rsidRPr="001B377A" w:rsidRDefault="000443D2" w:rsidP="00D75B59">
      <w:pPr>
        <w:pStyle w:val="Level2Number"/>
        <w:spacing w:before="240" w:line="240" w:lineRule="auto"/>
        <w:rPr>
          <w:rFonts w:ascii="Arial" w:hAnsi="Arial"/>
          <w:sz w:val="24"/>
          <w:szCs w:val="24"/>
        </w:rPr>
      </w:pPr>
      <w:r>
        <w:rPr>
          <w:rFonts w:ascii="Arial" w:hAnsi="Arial"/>
          <w:sz w:val="24"/>
          <w:szCs w:val="24"/>
        </w:rPr>
        <w:t>Personal data</w:t>
      </w:r>
      <w:r w:rsidR="00F77F1D" w:rsidRPr="001B377A">
        <w:rPr>
          <w:rFonts w:ascii="Arial" w:hAnsi="Arial"/>
          <w:sz w:val="24"/>
          <w:szCs w:val="24"/>
        </w:rPr>
        <w:t xml:space="preserve"> should not be retained for longer than necessary. The length of time over which </w:t>
      </w:r>
      <w:r>
        <w:rPr>
          <w:rFonts w:ascii="Arial" w:hAnsi="Arial"/>
          <w:sz w:val="24"/>
          <w:szCs w:val="24"/>
        </w:rPr>
        <w:t>personal data</w:t>
      </w:r>
      <w:r w:rsidR="00F77F1D" w:rsidRPr="001B377A">
        <w:rPr>
          <w:rFonts w:ascii="Arial" w:hAnsi="Arial"/>
          <w:sz w:val="24"/>
          <w:szCs w:val="24"/>
        </w:rPr>
        <w:t xml:space="preserve"> should be retained will depend upon the circumstances, including the reasons why the </w:t>
      </w:r>
      <w:r>
        <w:rPr>
          <w:rFonts w:ascii="Arial" w:hAnsi="Arial"/>
          <w:sz w:val="24"/>
          <w:szCs w:val="24"/>
        </w:rPr>
        <w:t>personal data</w:t>
      </w:r>
      <w:r w:rsidR="00F77F1D" w:rsidRPr="001B377A">
        <w:rPr>
          <w:rFonts w:ascii="Arial" w:hAnsi="Arial"/>
          <w:sz w:val="24"/>
          <w:szCs w:val="24"/>
        </w:rPr>
        <w:t xml:space="preserve"> was obtained.</w:t>
      </w:r>
      <w:r w:rsidR="00756930" w:rsidRPr="001B377A">
        <w:rPr>
          <w:rStyle w:val="Strong"/>
          <w:sz w:val="24"/>
          <w:szCs w:val="24"/>
        </w:rPr>
        <w:t xml:space="preserve"> </w:t>
      </w:r>
      <w:r w:rsidR="00F77F1D" w:rsidRPr="001B377A">
        <w:rPr>
          <w:rStyle w:val="OptionalText"/>
          <w:sz w:val="24"/>
          <w:szCs w:val="24"/>
        </w:rPr>
        <w:t xml:space="preserve">Staff should follow </w:t>
      </w:r>
      <w:r w:rsidR="00756930" w:rsidRPr="001B377A">
        <w:rPr>
          <w:rStyle w:val="OptionalText"/>
          <w:sz w:val="24"/>
          <w:szCs w:val="24"/>
        </w:rPr>
        <w:t xml:space="preserve">our </w:t>
      </w:r>
      <w:r w:rsidR="00276DC5" w:rsidRPr="001B377A">
        <w:rPr>
          <w:rStyle w:val="OptionalText"/>
          <w:sz w:val="24"/>
          <w:szCs w:val="24"/>
        </w:rPr>
        <w:t>D</w:t>
      </w:r>
      <w:r w:rsidR="00756930" w:rsidRPr="001B377A">
        <w:rPr>
          <w:rStyle w:val="OptionalText"/>
          <w:sz w:val="24"/>
          <w:szCs w:val="24"/>
        </w:rPr>
        <w:t xml:space="preserve">ata </w:t>
      </w:r>
      <w:r w:rsidR="00276DC5" w:rsidRPr="001B377A">
        <w:rPr>
          <w:rStyle w:val="OptionalText"/>
          <w:sz w:val="24"/>
          <w:szCs w:val="24"/>
        </w:rPr>
        <w:t>R</w:t>
      </w:r>
      <w:r w:rsidR="00756930" w:rsidRPr="001B377A">
        <w:rPr>
          <w:rStyle w:val="OptionalText"/>
          <w:sz w:val="24"/>
          <w:szCs w:val="24"/>
        </w:rPr>
        <w:t xml:space="preserve">etention </w:t>
      </w:r>
      <w:r w:rsidR="00276DC5" w:rsidRPr="001B377A">
        <w:rPr>
          <w:rStyle w:val="OptionalText"/>
          <w:sz w:val="24"/>
          <w:szCs w:val="24"/>
        </w:rPr>
        <w:t>P</w:t>
      </w:r>
      <w:r w:rsidR="00F6671A">
        <w:rPr>
          <w:rStyle w:val="OptionalText"/>
          <w:sz w:val="24"/>
          <w:szCs w:val="24"/>
        </w:rPr>
        <w:t>olicy</w:t>
      </w:r>
      <w:r w:rsidR="00756930" w:rsidRPr="001B377A">
        <w:rPr>
          <w:rStyle w:val="OptionalText"/>
          <w:sz w:val="24"/>
          <w:szCs w:val="24"/>
        </w:rPr>
        <w:t xml:space="preserve">, </w:t>
      </w:r>
      <w:r w:rsidR="00F77F1D" w:rsidRPr="001B377A">
        <w:rPr>
          <w:rStyle w:val="OptionalText"/>
          <w:sz w:val="24"/>
          <w:szCs w:val="24"/>
        </w:rPr>
        <w:t>which set</w:t>
      </w:r>
      <w:r w:rsidR="00756930" w:rsidRPr="001B377A">
        <w:rPr>
          <w:rStyle w:val="OptionalText"/>
          <w:sz w:val="24"/>
          <w:szCs w:val="24"/>
        </w:rPr>
        <w:t>s</w:t>
      </w:r>
      <w:r w:rsidR="00F77F1D" w:rsidRPr="001B377A">
        <w:rPr>
          <w:rStyle w:val="OptionalText"/>
          <w:sz w:val="24"/>
          <w:szCs w:val="24"/>
        </w:rPr>
        <w:t xml:space="preserve"> out the relevant retention period</w:t>
      </w:r>
      <w:r w:rsidR="00756930" w:rsidRPr="001B377A">
        <w:rPr>
          <w:rStyle w:val="OptionalText"/>
          <w:sz w:val="24"/>
          <w:szCs w:val="24"/>
        </w:rPr>
        <w:t>.</w:t>
      </w:r>
      <w:r w:rsidR="00F77F1D" w:rsidRPr="001B377A">
        <w:rPr>
          <w:rFonts w:ascii="Arial" w:hAnsi="Arial"/>
          <w:sz w:val="24"/>
          <w:szCs w:val="24"/>
        </w:rPr>
        <w:t xml:space="preserve"> Where there is any uncertainty, staff should consul</w:t>
      </w:r>
      <w:r w:rsidR="00756930" w:rsidRPr="001B377A">
        <w:rPr>
          <w:rFonts w:ascii="Arial" w:hAnsi="Arial"/>
          <w:sz w:val="24"/>
          <w:szCs w:val="24"/>
        </w:rPr>
        <w:t>t the DPO</w:t>
      </w:r>
      <w:r w:rsidR="00F77F1D" w:rsidRPr="001B377A">
        <w:rPr>
          <w:rFonts w:ascii="Arial" w:hAnsi="Arial"/>
          <w:sz w:val="24"/>
          <w:szCs w:val="24"/>
        </w:rPr>
        <w:t>.</w:t>
      </w:r>
      <w:bookmarkStart w:id="116" w:name="_1513847619-2309157"/>
      <w:bookmarkEnd w:id="116"/>
    </w:p>
    <w:p w14:paraId="578775F1" w14:textId="61C23CE0" w:rsidR="00F77F1D" w:rsidRPr="001B377A" w:rsidRDefault="000443D2" w:rsidP="00D75B59">
      <w:pPr>
        <w:pStyle w:val="Level2Number"/>
        <w:spacing w:before="240" w:line="240" w:lineRule="auto"/>
        <w:rPr>
          <w:rFonts w:ascii="Arial" w:hAnsi="Arial"/>
          <w:sz w:val="24"/>
          <w:szCs w:val="24"/>
        </w:rPr>
      </w:pPr>
      <w:r>
        <w:rPr>
          <w:rFonts w:ascii="Arial" w:hAnsi="Arial"/>
          <w:sz w:val="24"/>
          <w:szCs w:val="24"/>
        </w:rPr>
        <w:t>Personal data</w:t>
      </w:r>
      <w:r w:rsidR="00825520" w:rsidRPr="001B377A">
        <w:rPr>
          <w:rFonts w:ascii="Arial" w:hAnsi="Arial"/>
          <w:sz w:val="24"/>
          <w:szCs w:val="24"/>
        </w:rPr>
        <w:t xml:space="preserve"> </w:t>
      </w:r>
      <w:r w:rsidR="00F77F1D" w:rsidRPr="001B377A">
        <w:rPr>
          <w:rFonts w:ascii="Arial" w:hAnsi="Arial"/>
          <w:sz w:val="24"/>
          <w:szCs w:val="24"/>
        </w:rPr>
        <w:t>that is no longer required will be deleted permanently from our systems and any hard copies will be destroyed securely.</w:t>
      </w:r>
      <w:bookmarkStart w:id="117" w:name="_1513944261-33431177"/>
      <w:bookmarkEnd w:id="117"/>
    </w:p>
    <w:p w14:paraId="02C48D86" w14:textId="77777777" w:rsidR="00F77F1D" w:rsidRPr="001B377A" w:rsidRDefault="00F77F1D" w:rsidP="00D75B59">
      <w:pPr>
        <w:pStyle w:val="Level1Heading"/>
        <w:spacing w:before="240" w:line="240" w:lineRule="auto"/>
        <w:rPr>
          <w:rFonts w:ascii="Arial" w:hAnsi="Arial"/>
          <w:sz w:val="24"/>
          <w:szCs w:val="24"/>
        </w:rPr>
      </w:pPr>
      <w:r w:rsidRPr="001B377A">
        <w:rPr>
          <w:rFonts w:ascii="Arial" w:hAnsi="Arial"/>
          <w:sz w:val="24"/>
          <w:szCs w:val="24"/>
        </w:rPr>
        <w:t>Data breaches</w:t>
      </w:r>
      <w:bookmarkStart w:id="118" w:name="_1513847619-2329157"/>
      <w:bookmarkEnd w:id="118"/>
    </w:p>
    <w:p w14:paraId="49760188" w14:textId="77777777" w:rsidR="00F77F1D" w:rsidRPr="001B377A" w:rsidRDefault="00F77F1D" w:rsidP="00D75B59">
      <w:pPr>
        <w:pStyle w:val="Level2Number"/>
        <w:spacing w:before="240" w:line="240" w:lineRule="auto"/>
        <w:rPr>
          <w:rFonts w:ascii="Arial" w:hAnsi="Arial"/>
          <w:sz w:val="24"/>
          <w:szCs w:val="24"/>
        </w:rPr>
      </w:pPr>
      <w:r w:rsidRPr="001B377A">
        <w:rPr>
          <w:rFonts w:ascii="Arial" w:hAnsi="Arial"/>
          <w:sz w:val="24"/>
          <w:szCs w:val="24"/>
        </w:rPr>
        <w:t>A data breach may take many different forms, for example:</w:t>
      </w:r>
      <w:bookmarkStart w:id="119" w:name="_1513847619-2342157"/>
      <w:bookmarkEnd w:id="119"/>
    </w:p>
    <w:p w14:paraId="4F258C8F" w14:textId="4C3EF80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loss or theft of </w:t>
      </w:r>
      <w:r w:rsidR="000E6DAE" w:rsidRPr="001B377A">
        <w:rPr>
          <w:rFonts w:ascii="Arial" w:hAnsi="Arial"/>
          <w:sz w:val="24"/>
          <w:szCs w:val="24"/>
        </w:rPr>
        <w:t>information or</w:t>
      </w:r>
      <w:r w:rsidRPr="001B377A">
        <w:rPr>
          <w:rFonts w:ascii="Arial" w:hAnsi="Arial"/>
          <w:sz w:val="24"/>
          <w:szCs w:val="24"/>
        </w:rPr>
        <w:t xml:space="preserve"> equipment on which </w:t>
      </w:r>
      <w:r w:rsidR="000443D2">
        <w:rPr>
          <w:rFonts w:ascii="Arial" w:hAnsi="Arial"/>
          <w:sz w:val="24"/>
          <w:szCs w:val="24"/>
        </w:rPr>
        <w:t>personal data</w:t>
      </w:r>
      <w:r w:rsidRPr="001B377A">
        <w:rPr>
          <w:rFonts w:ascii="Arial" w:hAnsi="Arial"/>
          <w:sz w:val="24"/>
          <w:szCs w:val="24"/>
        </w:rPr>
        <w:t xml:space="preserve"> is stored;</w:t>
      </w:r>
      <w:bookmarkStart w:id="120" w:name="_1513944261-59361177"/>
      <w:bookmarkEnd w:id="120"/>
    </w:p>
    <w:p w14:paraId="6E8E25BC" w14:textId="64D7249D"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unauthorised access to or use of </w:t>
      </w:r>
      <w:r w:rsidR="000443D2">
        <w:rPr>
          <w:rFonts w:ascii="Arial" w:hAnsi="Arial"/>
          <w:sz w:val="24"/>
          <w:szCs w:val="24"/>
        </w:rPr>
        <w:t>personal data</w:t>
      </w:r>
      <w:r w:rsidRPr="001B377A">
        <w:rPr>
          <w:rFonts w:ascii="Arial" w:hAnsi="Arial"/>
          <w:sz w:val="24"/>
          <w:szCs w:val="24"/>
        </w:rPr>
        <w:t xml:space="preserve"> either by a member of staff or third party;</w:t>
      </w:r>
      <w:bookmarkStart w:id="121" w:name="_1513944261-61491177"/>
      <w:bookmarkEnd w:id="121"/>
    </w:p>
    <w:p w14:paraId="5E4A8AB1" w14:textId="3D49B9DB"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loss of </w:t>
      </w:r>
      <w:r w:rsidR="000443D2">
        <w:rPr>
          <w:rFonts w:ascii="Arial" w:hAnsi="Arial"/>
          <w:sz w:val="24"/>
          <w:szCs w:val="24"/>
        </w:rPr>
        <w:t>personal data</w:t>
      </w:r>
      <w:r w:rsidRPr="001B377A">
        <w:rPr>
          <w:rFonts w:ascii="Arial" w:hAnsi="Arial"/>
          <w:sz w:val="24"/>
          <w:szCs w:val="24"/>
        </w:rPr>
        <w:t xml:space="preserve"> resulting from an equipment or systems (including hardware and software) failure;</w:t>
      </w:r>
      <w:bookmarkStart w:id="122" w:name="_1513944261-61561177"/>
      <w:bookmarkEnd w:id="122"/>
    </w:p>
    <w:p w14:paraId="6CB789A1" w14:textId="55BA78A8"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human error, such as accidental deletion or alteration of </w:t>
      </w:r>
      <w:r w:rsidR="000443D2">
        <w:rPr>
          <w:rFonts w:ascii="Arial" w:hAnsi="Arial"/>
          <w:sz w:val="24"/>
          <w:szCs w:val="24"/>
        </w:rPr>
        <w:t>personal data</w:t>
      </w:r>
      <w:r w:rsidRPr="001B377A">
        <w:rPr>
          <w:rFonts w:ascii="Arial" w:hAnsi="Arial"/>
          <w:sz w:val="24"/>
          <w:szCs w:val="24"/>
        </w:rPr>
        <w:t>;</w:t>
      </w:r>
      <w:bookmarkStart w:id="123" w:name="_1513944261-61631177"/>
      <w:bookmarkEnd w:id="123"/>
    </w:p>
    <w:p w14:paraId="5827E3D1"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unforeseen circumstances, such as a fire or flood;</w:t>
      </w:r>
      <w:bookmarkStart w:id="124" w:name="_1513944261-61701177"/>
      <w:bookmarkEnd w:id="124"/>
    </w:p>
    <w:p w14:paraId="0D5BAC5C"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deliberate attacks on </w:t>
      </w:r>
      <w:r w:rsidR="000E6DAE" w:rsidRPr="001B377A">
        <w:rPr>
          <w:rFonts w:ascii="Arial" w:hAnsi="Arial"/>
          <w:sz w:val="24"/>
          <w:szCs w:val="24"/>
        </w:rPr>
        <w:t xml:space="preserve">our </w:t>
      </w:r>
      <w:r w:rsidRPr="001B377A">
        <w:rPr>
          <w:rFonts w:ascii="Arial" w:hAnsi="Arial"/>
          <w:sz w:val="24"/>
          <w:szCs w:val="24"/>
        </w:rPr>
        <w:t>IT systems, such as hacking, viruses or phishing scams; and</w:t>
      </w:r>
      <w:bookmarkStart w:id="125" w:name="_1513944261-61771177"/>
      <w:bookmarkEnd w:id="125"/>
    </w:p>
    <w:p w14:paraId="10EFFA53" w14:textId="206F50D7" w:rsidR="00F77F1D" w:rsidRPr="001B377A" w:rsidRDefault="000E6DAE" w:rsidP="00D75B59">
      <w:pPr>
        <w:pStyle w:val="Level3Number"/>
        <w:spacing w:before="240" w:line="240" w:lineRule="auto"/>
        <w:rPr>
          <w:rFonts w:ascii="Arial" w:hAnsi="Arial"/>
          <w:sz w:val="24"/>
          <w:szCs w:val="24"/>
        </w:rPr>
      </w:pPr>
      <w:r w:rsidRPr="001B377A">
        <w:rPr>
          <w:rFonts w:ascii="Arial" w:hAnsi="Arial"/>
          <w:sz w:val="24"/>
          <w:szCs w:val="24"/>
        </w:rPr>
        <w:t>“</w:t>
      </w:r>
      <w:r w:rsidR="00F77F1D" w:rsidRPr="001B377A">
        <w:rPr>
          <w:rFonts w:ascii="Arial" w:hAnsi="Arial"/>
          <w:sz w:val="24"/>
          <w:szCs w:val="24"/>
        </w:rPr>
        <w:t>blagging</w:t>
      </w:r>
      <w:r w:rsidRPr="001B377A">
        <w:rPr>
          <w:rFonts w:ascii="Arial" w:hAnsi="Arial"/>
          <w:sz w:val="24"/>
          <w:szCs w:val="24"/>
        </w:rPr>
        <w:t>”</w:t>
      </w:r>
      <w:r w:rsidR="00F77F1D" w:rsidRPr="001B377A">
        <w:rPr>
          <w:rFonts w:ascii="Arial" w:hAnsi="Arial"/>
          <w:sz w:val="24"/>
          <w:szCs w:val="24"/>
        </w:rPr>
        <w:t xml:space="preserve"> offences, where </w:t>
      </w:r>
      <w:r w:rsidR="000443D2">
        <w:rPr>
          <w:rFonts w:ascii="Arial" w:hAnsi="Arial"/>
          <w:sz w:val="24"/>
          <w:szCs w:val="24"/>
        </w:rPr>
        <w:t>personal data</w:t>
      </w:r>
      <w:r w:rsidR="00F77F1D" w:rsidRPr="001B377A">
        <w:rPr>
          <w:rFonts w:ascii="Arial" w:hAnsi="Arial"/>
          <w:sz w:val="24"/>
          <w:szCs w:val="24"/>
        </w:rPr>
        <w:t xml:space="preserve"> is obtained by deceiving </w:t>
      </w:r>
      <w:r w:rsidRPr="001B377A">
        <w:rPr>
          <w:rFonts w:ascii="Arial" w:hAnsi="Arial"/>
          <w:sz w:val="24"/>
          <w:szCs w:val="24"/>
        </w:rPr>
        <w:t xml:space="preserve">our </w:t>
      </w:r>
      <w:r w:rsidR="00F77F1D" w:rsidRPr="001B377A">
        <w:rPr>
          <w:rFonts w:ascii="Arial" w:hAnsi="Arial"/>
          <w:sz w:val="24"/>
          <w:szCs w:val="24"/>
        </w:rPr>
        <w:t>organisation.</w:t>
      </w:r>
      <w:bookmarkStart w:id="126" w:name="_1513944261-61841177"/>
      <w:bookmarkEnd w:id="126"/>
    </w:p>
    <w:p w14:paraId="6162FEC5" w14:textId="77777777" w:rsidR="00F77F1D" w:rsidRPr="001B377A" w:rsidRDefault="000E6DAE" w:rsidP="00D75B59">
      <w:pPr>
        <w:pStyle w:val="Level2Number"/>
        <w:spacing w:before="240" w:line="240" w:lineRule="auto"/>
        <w:rPr>
          <w:rFonts w:ascii="Arial" w:hAnsi="Arial"/>
          <w:sz w:val="24"/>
          <w:szCs w:val="24"/>
        </w:rPr>
      </w:pPr>
      <w:r w:rsidRPr="001B377A">
        <w:rPr>
          <w:rFonts w:ascii="Arial" w:hAnsi="Arial"/>
          <w:sz w:val="24"/>
          <w:szCs w:val="24"/>
        </w:rPr>
        <w:t xml:space="preserve">We </w:t>
      </w:r>
      <w:r w:rsidR="00F77F1D" w:rsidRPr="001B377A">
        <w:rPr>
          <w:rFonts w:ascii="Arial" w:hAnsi="Arial"/>
          <w:sz w:val="24"/>
          <w:szCs w:val="24"/>
        </w:rPr>
        <w:t>will:</w:t>
      </w:r>
      <w:bookmarkStart w:id="127" w:name="_1513847619-2336157"/>
      <w:bookmarkEnd w:id="127"/>
    </w:p>
    <w:p w14:paraId="2DD4A362"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make the required report of a data breach to the Information Commissioner’s Office without undue delay and, where possible</w:t>
      </w:r>
      <w:r w:rsidR="00FF7C6F" w:rsidRPr="001B377A">
        <w:rPr>
          <w:rFonts w:ascii="Arial" w:hAnsi="Arial"/>
          <w:sz w:val="24"/>
          <w:szCs w:val="24"/>
        </w:rPr>
        <w:t>,</w:t>
      </w:r>
      <w:r w:rsidRPr="001B377A">
        <w:rPr>
          <w:rFonts w:ascii="Arial" w:hAnsi="Arial"/>
          <w:sz w:val="24"/>
          <w:szCs w:val="24"/>
        </w:rPr>
        <w:t xml:space="preserve"> within 72 hours of becoming aware of it, if it is likely to result in a risk to the rights and freedoms of </w:t>
      </w:r>
      <w:r w:rsidR="00FF7C6F" w:rsidRPr="001B377A">
        <w:rPr>
          <w:rFonts w:ascii="Arial" w:hAnsi="Arial"/>
          <w:sz w:val="24"/>
          <w:szCs w:val="24"/>
        </w:rPr>
        <w:t>data subjects</w:t>
      </w:r>
      <w:r w:rsidRPr="001B377A">
        <w:rPr>
          <w:rFonts w:ascii="Arial" w:hAnsi="Arial"/>
          <w:sz w:val="24"/>
          <w:szCs w:val="24"/>
        </w:rPr>
        <w:t>; and</w:t>
      </w:r>
      <w:bookmarkStart w:id="128" w:name="_1513944261-64281177"/>
      <w:bookmarkEnd w:id="128"/>
    </w:p>
    <w:p w14:paraId="518CBBF2"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notify the affected </w:t>
      </w:r>
      <w:r w:rsidR="004D1B3B" w:rsidRPr="001B377A">
        <w:rPr>
          <w:rFonts w:ascii="Arial" w:hAnsi="Arial"/>
          <w:sz w:val="24"/>
          <w:szCs w:val="24"/>
        </w:rPr>
        <w:t>data subjects</w:t>
      </w:r>
      <w:r w:rsidRPr="001B377A">
        <w:rPr>
          <w:rFonts w:ascii="Arial" w:hAnsi="Arial"/>
          <w:sz w:val="24"/>
          <w:szCs w:val="24"/>
        </w:rPr>
        <w:t xml:space="preserve"> if a data breach is likely to result in a high risk to their rights and freedoms and</w:t>
      </w:r>
      <w:r w:rsidR="00EC3288" w:rsidRPr="001B377A">
        <w:rPr>
          <w:rFonts w:ascii="Arial" w:hAnsi="Arial"/>
          <w:sz w:val="24"/>
          <w:szCs w:val="24"/>
        </w:rPr>
        <w:t xml:space="preserve"> where</w:t>
      </w:r>
      <w:r w:rsidRPr="001B377A">
        <w:rPr>
          <w:rFonts w:ascii="Arial" w:hAnsi="Arial"/>
          <w:sz w:val="24"/>
          <w:szCs w:val="24"/>
        </w:rPr>
        <w:t xml:space="preserve"> notification is required by law.</w:t>
      </w:r>
      <w:bookmarkStart w:id="129" w:name="_1513944261-64351177"/>
      <w:bookmarkEnd w:id="129"/>
    </w:p>
    <w:p w14:paraId="1F13087C" w14:textId="77777777" w:rsidR="000E6DAE" w:rsidRPr="001B377A" w:rsidRDefault="000E6DAE" w:rsidP="00D75B59">
      <w:pPr>
        <w:pStyle w:val="Level3Number"/>
        <w:spacing w:before="240" w:line="240" w:lineRule="auto"/>
        <w:rPr>
          <w:rFonts w:ascii="Arial" w:hAnsi="Arial"/>
          <w:sz w:val="24"/>
          <w:szCs w:val="24"/>
        </w:rPr>
      </w:pPr>
      <w:r w:rsidRPr="001B377A">
        <w:rPr>
          <w:rFonts w:ascii="Arial" w:hAnsi="Arial"/>
          <w:sz w:val="24"/>
          <w:szCs w:val="24"/>
        </w:rPr>
        <w:t xml:space="preserve">The DPO must be notified immediately as soon as </w:t>
      </w:r>
      <w:r w:rsidR="001F6431" w:rsidRPr="001B377A">
        <w:rPr>
          <w:rFonts w:ascii="Arial" w:hAnsi="Arial"/>
          <w:sz w:val="24"/>
          <w:szCs w:val="24"/>
        </w:rPr>
        <w:t>staff</w:t>
      </w:r>
      <w:r w:rsidRPr="001B377A">
        <w:rPr>
          <w:rFonts w:ascii="Arial" w:hAnsi="Arial"/>
          <w:sz w:val="24"/>
          <w:szCs w:val="24"/>
        </w:rPr>
        <w:t xml:space="preserve"> become aware of a data breach. Staff should not attempt</w:t>
      </w:r>
      <w:r w:rsidR="00B16C14" w:rsidRPr="001B377A">
        <w:rPr>
          <w:rFonts w:ascii="Arial" w:hAnsi="Arial"/>
          <w:sz w:val="24"/>
          <w:szCs w:val="24"/>
        </w:rPr>
        <w:t xml:space="preserve"> to investigate the matter themselves. </w:t>
      </w:r>
    </w:p>
    <w:p w14:paraId="38394128" w14:textId="72FE62C4" w:rsidR="00F77F1D" w:rsidRPr="001B377A" w:rsidRDefault="004D671F" w:rsidP="00D75B59">
      <w:pPr>
        <w:pStyle w:val="Level1Heading"/>
        <w:spacing w:before="240" w:line="240" w:lineRule="auto"/>
        <w:rPr>
          <w:rFonts w:ascii="Arial" w:hAnsi="Arial"/>
          <w:sz w:val="24"/>
          <w:szCs w:val="24"/>
        </w:rPr>
      </w:pPr>
      <w:bookmarkStart w:id="130" w:name="_1513847619-2562157"/>
      <w:bookmarkEnd w:id="130"/>
      <w:r>
        <w:rPr>
          <w:rFonts w:ascii="Arial" w:hAnsi="Arial"/>
          <w:sz w:val="24"/>
          <w:szCs w:val="24"/>
        </w:rPr>
        <w:t>Transfers of personal data outside the UK</w:t>
      </w:r>
    </w:p>
    <w:p w14:paraId="078579A5" w14:textId="6929542A" w:rsidR="00F77F1D" w:rsidRPr="001B377A" w:rsidRDefault="00295605" w:rsidP="001E5BA9">
      <w:pPr>
        <w:pStyle w:val="Level2Number"/>
        <w:numPr>
          <w:ilvl w:val="0"/>
          <w:numId w:val="0"/>
        </w:numPr>
        <w:spacing w:before="240" w:line="240" w:lineRule="auto"/>
        <w:ind w:left="720"/>
        <w:rPr>
          <w:rFonts w:ascii="Arial" w:hAnsi="Arial"/>
          <w:sz w:val="24"/>
          <w:szCs w:val="24"/>
        </w:rPr>
      </w:pPr>
      <w:r w:rsidRPr="001B377A">
        <w:rPr>
          <w:rFonts w:ascii="Arial" w:hAnsi="Arial"/>
          <w:sz w:val="24"/>
          <w:szCs w:val="24"/>
        </w:rPr>
        <w:t>We</w:t>
      </w:r>
      <w:r w:rsidR="00F77F1D" w:rsidRPr="001B377A">
        <w:rPr>
          <w:rFonts w:ascii="Arial" w:hAnsi="Arial"/>
          <w:sz w:val="24"/>
          <w:szCs w:val="24"/>
        </w:rPr>
        <w:t xml:space="preserve"> may</w:t>
      </w:r>
      <w:r w:rsidRPr="001B377A">
        <w:rPr>
          <w:rFonts w:ascii="Arial" w:hAnsi="Arial"/>
          <w:sz w:val="24"/>
          <w:szCs w:val="24"/>
        </w:rPr>
        <w:t xml:space="preserve"> only</w:t>
      </w:r>
      <w:r w:rsidR="00F77F1D" w:rsidRPr="001B377A">
        <w:rPr>
          <w:rFonts w:ascii="Arial" w:hAnsi="Arial"/>
          <w:sz w:val="24"/>
          <w:szCs w:val="24"/>
        </w:rPr>
        <w:t xml:space="preserve"> transfer </w:t>
      </w:r>
      <w:r w:rsidR="000443D2">
        <w:rPr>
          <w:rFonts w:ascii="Arial" w:hAnsi="Arial"/>
          <w:sz w:val="24"/>
          <w:szCs w:val="24"/>
        </w:rPr>
        <w:t>personal data</w:t>
      </w:r>
      <w:r w:rsidR="00F77F1D" w:rsidRPr="001B377A">
        <w:rPr>
          <w:rFonts w:ascii="Arial" w:hAnsi="Arial"/>
          <w:sz w:val="24"/>
          <w:szCs w:val="24"/>
        </w:rPr>
        <w:t xml:space="preserve"> outside the</w:t>
      </w:r>
      <w:r w:rsidR="0032502B" w:rsidRPr="001B377A">
        <w:rPr>
          <w:rFonts w:ascii="Arial" w:hAnsi="Arial"/>
          <w:sz w:val="24"/>
          <w:szCs w:val="24"/>
        </w:rPr>
        <w:t xml:space="preserve"> </w:t>
      </w:r>
      <w:r w:rsidR="0011567D">
        <w:rPr>
          <w:rFonts w:ascii="Arial" w:hAnsi="Arial"/>
          <w:sz w:val="24"/>
          <w:szCs w:val="24"/>
        </w:rPr>
        <w:t>UK</w:t>
      </w:r>
      <w:r w:rsidR="00F77F1D" w:rsidRPr="001B377A">
        <w:rPr>
          <w:rFonts w:ascii="Arial" w:hAnsi="Arial"/>
          <w:sz w:val="24"/>
          <w:szCs w:val="24"/>
        </w:rPr>
        <w:t xml:space="preserve"> on the basis </w:t>
      </w:r>
      <w:r w:rsidR="00F77F1D" w:rsidRPr="001B377A">
        <w:rPr>
          <w:rStyle w:val="AlternativeText"/>
          <w:sz w:val="24"/>
          <w:szCs w:val="24"/>
        </w:rPr>
        <w:t>that that</w:t>
      </w:r>
      <w:r w:rsidRPr="001B377A">
        <w:rPr>
          <w:rStyle w:val="AlternativeText"/>
          <w:sz w:val="24"/>
          <w:szCs w:val="24"/>
        </w:rPr>
        <w:t xml:space="preserve"> recipient</w:t>
      </w:r>
      <w:r w:rsidR="00F77F1D" w:rsidRPr="001B377A">
        <w:rPr>
          <w:rStyle w:val="AlternativeText"/>
          <w:sz w:val="24"/>
          <w:szCs w:val="24"/>
        </w:rPr>
        <w:t xml:space="preserve"> country, territory or organisation is designated as having an adequate level of protection</w:t>
      </w:r>
      <w:r w:rsidR="001F6431" w:rsidRPr="001B377A">
        <w:rPr>
          <w:rStyle w:val="AlternativeText"/>
          <w:sz w:val="24"/>
          <w:szCs w:val="24"/>
        </w:rPr>
        <w:t xml:space="preserve"> or</w:t>
      </w:r>
      <w:r w:rsidRPr="001B377A">
        <w:rPr>
          <w:rFonts w:ascii="Arial" w:hAnsi="Arial"/>
          <w:sz w:val="24"/>
          <w:szCs w:val="24"/>
        </w:rPr>
        <w:t xml:space="preserve"> </w:t>
      </w:r>
      <w:r w:rsidR="00F77F1D" w:rsidRPr="001B377A">
        <w:rPr>
          <w:rStyle w:val="AlternativeText"/>
          <w:sz w:val="24"/>
          <w:szCs w:val="24"/>
        </w:rPr>
        <w:t>that the organisation receiving the information has provided adequate safeguard</w:t>
      </w:r>
      <w:bookmarkStart w:id="131" w:name="_TheCompanyMayTransferPersonalInform-571"/>
      <w:bookmarkEnd w:id="131"/>
      <w:r w:rsidR="001F6431" w:rsidRPr="001B377A">
        <w:rPr>
          <w:rStyle w:val="AlternativeText"/>
          <w:sz w:val="24"/>
          <w:szCs w:val="24"/>
        </w:rPr>
        <w:t>s</w:t>
      </w:r>
      <w:r w:rsidR="0032502B" w:rsidRPr="001B377A">
        <w:rPr>
          <w:rStyle w:val="AlternativeText"/>
          <w:sz w:val="24"/>
          <w:szCs w:val="24"/>
        </w:rPr>
        <w:t xml:space="preserve"> so far as data protection is concerned</w:t>
      </w:r>
      <w:r w:rsidR="001F6431" w:rsidRPr="001B377A">
        <w:rPr>
          <w:rStyle w:val="AlternativeText"/>
          <w:sz w:val="24"/>
          <w:szCs w:val="24"/>
        </w:rPr>
        <w:t>. Further advice must be obtained from the DPO.</w:t>
      </w:r>
    </w:p>
    <w:p w14:paraId="269867D0" w14:textId="77777777" w:rsidR="00F77F1D" w:rsidRPr="001B377A" w:rsidRDefault="00F77F1D" w:rsidP="00D75B59">
      <w:pPr>
        <w:pStyle w:val="Level1Heading"/>
        <w:spacing w:before="240" w:line="240" w:lineRule="auto"/>
        <w:rPr>
          <w:rFonts w:ascii="Arial" w:hAnsi="Arial"/>
          <w:sz w:val="24"/>
          <w:szCs w:val="24"/>
        </w:rPr>
      </w:pPr>
      <w:r w:rsidRPr="001B377A">
        <w:rPr>
          <w:rFonts w:ascii="Arial" w:hAnsi="Arial"/>
          <w:sz w:val="24"/>
          <w:szCs w:val="24"/>
        </w:rPr>
        <w:t>Training</w:t>
      </w:r>
      <w:bookmarkStart w:id="132" w:name="_1515155131-14358128"/>
      <w:bookmarkEnd w:id="132"/>
    </w:p>
    <w:p w14:paraId="3FD36B3B" w14:textId="6A803135" w:rsidR="00F77F1D" w:rsidRPr="001B377A" w:rsidRDefault="00BF199A" w:rsidP="00D75B59">
      <w:pPr>
        <w:pStyle w:val="BodyText1"/>
        <w:spacing w:before="240" w:line="240" w:lineRule="auto"/>
        <w:rPr>
          <w:rFonts w:ascii="Arial" w:hAnsi="Arial"/>
          <w:sz w:val="24"/>
          <w:szCs w:val="24"/>
        </w:rPr>
      </w:pPr>
      <w:r w:rsidRPr="001B377A">
        <w:rPr>
          <w:rFonts w:ascii="Arial" w:hAnsi="Arial"/>
          <w:sz w:val="24"/>
          <w:szCs w:val="24"/>
        </w:rPr>
        <w:t>We</w:t>
      </w:r>
      <w:r w:rsidR="00F77F1D" w:rsidRPr="001B377A">
        <w:rPr>
          <w:rFonts w:ascii="Arial" w:hAnsi="Arial"/>
          <w:sz w:val="24"/>
          <w:szCs w:val="24"/>
        </w:rPr>
        <w:t xml:space="preserve"> will ensure that staff are adequately trained regarding their data protection responsibilities. </w:t>
      </w:r>
      <w:r w:rsidR="00B45302" w:rsidRPr="001B377A">
        <w:rPr>
          <w:rFonts w:ascii="Arial" w:hAnsi="Arial"/>
          <w:sz w:val="24"/>
          <w:szCs w:val="24"/>
        </w:rPr>
        <w:t>Staff</w:t>
      </w:r>
      <w:r w:rsidR="00F77F1D" w:rsidRPr="001B377A">
        <w:rPr>
          <w:rFonts w:ascii="Arial" w:hAnsi="Arial"/>
          <w:sz w:val="24"/>
          <w:szCs w:val="24"/>
        </w:rPr>
        <w:t xml:space="preserve"> whose roles require regular access to </w:t>
      </w:r>
      <w:r w:rsidR="000443D2">
        <w:rPr>
          <w:rFonts w:ascii="Arial" w:hAnsi="Arial"/>
          <w:sz w:val="24"/>
          <w:szCs w:val="24"/>
        </w:rPr>
        <w:t>personal data</w:t>
      </w:r>
      <w:r w:rsidR="00F77F1D" w:rsidRPr="001B377A">
        <w:rPr>
          <w:rFonts w:ascii="Arial" w:hAnsi="Arial"/>
          <w:sz w:val="24"/>
          <w:szCs w:val="24"/>
        </w:rPr>
        <w:t xml:space="preserve"> will receive additional training to help them understand their duties and how to comply with them.</w:t>
      </w:r>
    </w:p>
    <w:p w14:paraId="2CC59A04" w14:textId="77777777" w:rsidR="00F77F1D" w:rsidRPr="001B377A" w:rsidRDefault="00F402B4" w:rsidP="00D75B59">
      <w:pPr>
        <w:pStyle w:val="Level1Heading"/>
        <w:spacing w:before="240" w:line="240" w:lineRule="auto"/>
        <w:rPr>
          <w:rFonts w:ascii="Arial" w:hAnsi="Arial"/>
          <w:sz w:val="24"/>
          <w:szCs w:val="24"/>
        </w:rPr>
      </w:pPr>
      <w:bookmarkStart w:id="133" w:name="_1513858810-4117128"/>
      <w:bookmarkEnd w:id="133"/>
      <w:r w:rsidRPr="001B377A">
        <w:rPr>
          <w:rFonts w:ascii="Arial" w:hAnsi="Arial"/>
          <w:sz w:val="24"/>
          <w:szCs w:val="24"/>
        </w:rPr>
        <w:t>Role and responsibilities of the DPO</w:t>
      </w:r>
    </w:p>
    <w:p w14:paraId="33B24E4A" w14:textId="77777777" w:rsidR="00F402B4" w:rsidRPr="001B377A" w:rsidRDefault="00F402B4" w:rsidP="001B202C">
      <w:pPr>
        <w:pStyle w:val="Level2Number"/>
        <w:spacing w:line="240" w:lineRule="auto"/>
        <w:rPr>
          <w:rFonts w:ascii="Arial" w:hAnsi="Arial"/>
          <w:sz w:val="24"/>
          <w:szCs w:val="24"/>
        </w:rPr>
      </w:pPr>
      <w:r w:rsidRPr="001B377A">
        <w:rPr>
          <w:rFonts w:ascii="Arial" w:hAnsi="Arial"/>
          <w:sz w:val="24"/>
          <w:szCs w:val="24"/>
        </w:rPr>
        <w:t>Data protection l</w:t>
      </w:r>
      <w:r w:rsidR="001B202C" w:rsidRPr="001B377A">
        <w:rPr>
          <w:rFonts w:ascii="Arial" w:hAnsi="Arial"/>
          <w:sz w:val="24"/>
          <w:szCs w:val="24"/>
        </w:rPr>
        <w:t>egislation</w:t>
      </w:r>
      <w:r w:rsidRPr="001B377A">
        <w:rPr>
          <w:rFonts w:ascii="Arial" w:hAnsi="Arial"/>
          <w:sz w:val="24"/>
          <w:szCs w:val="24"/>
        </w:rPr>
        <w:t xml:space="preserve"> </w:t>
      </w:r>
      <w:r w:rsidR="009F0266" w:rsidRPr="001B377A">
        <w:rPr>
          <w:rFonts w:ascii="Arial" w:hAnsi="Arial"/>
          <w:sz w:val="24"/>
          <w:szCs w:val="24"/>
        </w:rPr>
        <w:t xml:space="preserve">states that our DPO must have professional and expert knowledge of data protection law and carry out the following responsibilities: </w:t>
      </w:r>
    </w:p>
    <w:p w14:paraId="5A72479F" w14:textId="77777777" w:rsidR="009F0266" w:rsidRPr="001B377A" w:rsidRDefault="009F0266" w:rsidP="001B202C">
      <w:pPr>
        <w:pStyle w:val="Level3Number"/>
        <w:spacing w:line="240" w:lineRule="auto"/>
        <w:rPr>
          <w:rFonts w:ascii="Arial" w:hAnsi="Arial"/>
          <w:sz w:val="24"/>
          <w:szCs w:val="24"/>
        </w:rPr>
      </w:pPr>
      <w:r w:rsidRPr="001B377A">
        <w:rPr>
          <w:rFonts w:ascii="Arial" w:hAnsi="Arial"/>
          <w:sz w:val="24"/>
          <w:szCs w:val="24"/>
        </w:rPr>
        <w:t xml:space="preserve">inform and advise the organisation on data protection </w:t>
      </w:r>
      <w:r w:rsidR="001B202C" w:rsidRPr="001B377A">
        <w:rPr>
          <w:rFonts w:ascii="Arial" w:hAnsi="Arial"/>
          <w:sz w:val="24"/>
          <w:szCs w:val="24"/>
        </w:rPr>
        <w:t>legislation</w:t>
      </w:r>
      <w:r w:rsidRPr="001B377A">
        <w:rPr>
          <w:rFonts w:ascii="Arial" w:hAnsi="Arial"/>
          <w:sz w:val="24"/>
          <w:szCs w:val="24"/>
        </w:rPr>
        <w:t xml:space="preserve"> requirements; </w:t>
      </w:r>
    </w:p>
    <w:p w14:paraId="6D327753" w14:textId="77777777" w:rsidR="009F0266" w:rsidRPr="001B377A" w:rsidRDefault="009F0266" w:rsidP="001B202C">
      <w:pPr>
        <w:pStyle w:val="Level3Number"/>
        <w:spacing w:line="240" w:lineRule="auto"/>
        <w:rPr>
          <w:rFonts w:ascii="Arial" w:hAnsi="Arial"/>
          <w:sz w:val="24"/>
          <w:szCs w:val="24"/>
        </w:rPr>
      </w:pPr>
      <w:r w:rsidRPr="001B377A">
        <w:rPr>
          <w:rFonts w:ascii="Arial" w:hAnsi="Arial"/>
          <w:sz w:val="24"/>
          <w:szCs w:val="24"/>
        </w:rPr>
        <w:t>monitor and audit our compliance with data protection law and our data protection policies;</w:t>
      </w:r>
    </w:p>
    <w:p w14:paraId="44189FD1" w14:textId="77777777" w:rsidR="009F0266" w:rsidRPr="001B377A" w:rsidRDefault="009F0266" w:rsidP="001B202C">
      <w:pPr>
        <w:pStyle w:val="Level3Number"/>
        <w:spacing w:line="240" w:lineRule="auto"/>
        <w:rPr>
          <w:rFonts w:ascii="Arial" w:hAnsi="Arial"/>
          <w:sz w:val="24"/>
          <w:szCs w:val="24"/>
        </w:rPr>
      </w:pPr>
      <w:r w:rsidRPr="001B377A">
        <w:rPr>
          <w:rFonts w:ascii="Arial" w:hAnsi="Arial"/>
          <w:sz w:val="24"/>
          <w:szCs w:val="24"/>
        </w:rPr>
        <w:t>deliver data protection training to all staff and raise awareness of data protection;</w:t>
      </w:r>
    </w:p>
    <w:p w14:paraId="7FB7E7B8" w14:textId="77777777" w:rsidR="009F0266" w:rsidRPr="001B377A" w:rsidRDefault="009F0266" w:rsidP="001B202C">
      <w:pPr>
        <w:pStyle w:val="Level3Number"/>
        <w:spacing w:line="240" w:lineRule="auto"/>
        <w:rPr>
          <w:rFonts w:ascii="Arial" w:hAnsi="Arial"/>
          <w:sz w:val="24"/>
          <w:szCs w:val="24"/>
        </w:rPr>
      </w:pPr>
      <w:r w:rsidRPr="001B377A">
        <w:rPr>
          <w:rFonts w:ascii="Arial" w:hAnsi="Arial"/>
          <w:sz w:val="24"/>
          <w:szCs w:val="24"/>
        </w:rPr>
        <w:t xml:space="preserve">complete DPIAs; and </w:t>
      </w:r>
    </w:p>
    <w:p w14:paraId="4D417308" w14:textId="77777777" w:rsidR="009F0266" w:rsidRPr="001B377A" w:rsidRDefault="009F0266" w:rsidP="001B202C">
      <w:pPr>
        <w:pStyle w:val="Level3Number"/>
        <w:spacing w:line="240" w:lineRule="auto"/>
        <w:rPr>
          <w:rFonts w:ascii="Arial" w:hAnsi="Arial"/>
          <w:sz w:val="24"/>
          <w:szCs w:val="24"/>
        </w:rPr>
      </w:pPr>
      <w:r w:rsidRPr="001B377A">
        <w:rPr>
          <w:rFonts w:ascii="Arial" w:hAnsi="Arial"/>
          <w:sz w:val="24"/>
          <w:szCs w:val="24"/>
        </w:rPr>
        <w:t xml:space="preserve">liaise and co-operate with </w:t>
      </w:r>
      <w:r w:rsidR="001B202C" w:rsidRPr="001B377A">
        <w:rPr>
          <w:rFonts w:ascii="Arial" w:hAnsi="Arial"/>
          <w:sz w:val="24"/>
          <w:szCs w:val="24"/>
        </w:rPr>
        <w:t>the I</w:t>
      </w:r>
      <w:r w:rsidRPr="001B377A">
        <w:rPr>
          <w:rFonts w:ascii="Arial" w:hAnsi="Arial"/>
          <w:sz w:val="24"/>
          <w:szCs w:val="24"/>
        </w:rPr>
        <w:t xml:space="preserve">nformation Commissioner’s Office and data subjects on our behalf. </w:t>
      </w:r>
    </w:p>
    <w:p w14:paraId="62E6D70A" w14:textId="77777777" w:rsidR="00245765" w:rsidRPr="001B377A" w:rsidRDefault="00245765" w:rsidP="001B202C">
      <w:pPr>
        <w:pStyle w:val="Level2Number"/>
        <w:spacing w:line="240" w:lineRule="auto"/>
        <w:rPr>
          <w:rFonts w:ascii="Arial" w:hAnsi="Arial"/>
          <w:sz w:val="24"/>
          <w:szCs w:val="24"/>
        </w:rPr>
      </w:pPr>
      <w:r w:rsidRPr="001B377A">
        <w:rPr>
          <w:rFonts w:ascii="Arial" w:hAnsi="Arial"/>
          <w:sz w:val="24"/>
          <w:szCs w:val="24"/>
        </w:rPr>
        <w:t xml:space="preserve">In addition to the above, our DPO will also </w:t>
      </w:r>
      <w:r w:rsidR="00865270" w:rsidRPr="001B377A">
        <w:rPr>
          <w:rFonts w:ascii="Arial" w:hAnsi="Arial"/>
          <w:sz w:val="24"/>
          <w:szCs w:val="24"/>
        </w:rPr>
        <w:t xml:space="preserve">assist in </w:t>
      </w:r>
      <w:r w:rsidRPr="001B377A">
        <w:rPr>
          <w:rFonts w:ascii="Arial" w:hAnsi="Arial"/>
          <w:sz w:val="24"/>
          <w:szCs w:val="24"/>
        </w:rPr>
        <w:t>carry</w:t>
      </w:r>
      <w:r w:rsidR="00865270" w:rsidRPr="001B377A">
        <w:rPr>
          <w:rFonts w:ascii="Arial" w:hAnsi="Arial"/>
          <w:sz w:val="24"/>
          <w:szCs w:val="24"/>
        </w:rPr>
        <w:t>ing</w:t>
      </w:r>
      <w:r w:rsidRPr="001B377A">
        <w:rPr>
          <w:rFonts w:ascii="Arial" w:hAnsi="Arial"/>
          <w:sz w:val="24"/>
          <w:szCs w:val="24"/>
        </w:rPr>
        <w:t xml:space="preserve"> out the following: </w:t>
      </w:r>
    </w:p>
    <w:p w14:paraId="4CD4925E" w14:textId="5BF506F9" w:rsidR="00245765" w:rsidRPr="001B377A" w:rsidRDefault="00245765" w:rsidP="001B202C">
      <w:pPr>
        <w:pStyle w:val="Level3Number"/>
        <w:spacing w:line="240" w:lineRule="auto"/>
        <w:rPr>
          <w:rFonts w:ascii="Arial" w:hAnsi="Arial"/>
          <w:sz w:val="24"/>
          <w:szCs w:val="24"/>
        </w:rPr>
      </w:pPr>
      <w:r w:rsidRPr="001B377A">
        <w:rPr>
          <w:rFonts w:ascii="Arial" w:hAnsi="Arial"/>
          <w:sz w:val="24"/>
          <w:szCs w:val="24"/>
        </w:rPr>
        <w:t>complet</w:t>
      </w:r>
      <w:r w:rsidR="00865270" w:rsidRPr="001B377A">
        <w:rPr>
          <w:rFonts w:ascii="Arial" w:hAnsi="Arial"/>
          <w:sz w:val="24"/>
          <w:szCs w:val="24"/>
        </w:rPr>
        <w:t>ing</w:t>
      </w:r>
      <w:r w:rsidRPr="001B377A">
        <w:rPr>
          <w:rFonts w:ascii="Arial" w:hAnsi="Arial"/>
          <w:sz w:val="24"/>
          <w:szCs w:val="24"/>
        </w:rPr>
        <w:t xml:space="preserve"> data mapping exercises, which set out what </w:t>
      </w:r>
      <w:r w:rsidR="000443D2">
        <w:rPr>
          <w:rFonts w:ascii="Arial" w:hAnsi="Arial"/>
          <w:sz w:val="24"/>
          <w:szCs w:val="24"/>
        </w:rPr>
        <w:t>personal data</w:t>
      </w:r>
      <w:r w:rsidRPr="001B377A">
        <w:rPr>
          <w:rFonts w:ascii="Arial" w:hAnsi="Arial"/>
          <w:sz w:val="24"/>
          <w:szCs w:val="24"/>
        </w:rPr>
        <w:t xml:space="preserve"> the organisation processes, who it is about, the purposes for which it is processed, and who it is shared with; </w:t>
      </w:r>
    </w:p>
    <w:p w14:paraId="12000408" w14:textId="02995F0F" w:rsidR="00166832" w:rsidRPr="001B377A" w:rsidRDefault="00166832" w:rsidP="001B202C">
      <w:pPr>
        <w:pStyle w:val="Level3Number"/>
        <w:spacing w:line="240" w:lineRule="auto"/>
        <w:rPr>
          <w:rFonts w:ascii="Arial" w:hAnsi="Arial"/>
          <w:sz w:val="24"/>
          <w:szCs w:val="24"/>
        </w:rPr>
      </w:pPr>
      <w:r w:rsidRPr="001B377A">
        <w:rPr>
          <w:rFonts w:ascii="Arial" w:hAnsi="Arial"/>
          <w:sz w:val="24"/>
          <w:szCs w:val="24"/>
        </w:rPr>
        <w:t>determin</w:t>
      </w:r>
      <w:r w:rsidR="00865270" w:rsidRPr="001B377A">
        <w:rPr>
          <w:rFonts w:ascii="Arial" w:hAnsi="Arial"/>
          <w:sz w:val="24"/>
          <w:szCs w:val="24"/>
        </w:rPr>
        <w:t>ing</w:t>
      </w:r>
      <w:r w:rsidRPr="001B377A">
        <w:rPr>
          <w:rFonts w:ascii="Arial" w:hAnsi="Arial"/>
          <w:sz w:val="24"/>
          <w:szCs w:val="24"/>
        </w:rPr>
        <w:t xml:space="preserve"> our lawful basis (or bases) for processing </w:t>
      </w:r>
      <w:r w:rsidR="000443D2">
        <w:rPr>
          <w:rFonts w:ascii="Arial" w:hAnsi="Arial"/>
          <w:sz w:val="24"/>
          <w:szCs w:val="24"/>
        </w:rPr>
        <w:t>personal data</w:t>
      </w:r>
      <w:r w:rsidRPr="001B377A">
        <w:rPr>
          <w:rFonts w:ascii="Arial" w:hAnsi="Arial"/>
          <w:sz w:val="24"/>
          <w:szCs w:val="24"/>
        </w:rPr>
        <w:t xml:space="preserve"> and the special conditions for processing </w:t>
      </w:r>
      <w:r w:rsidR="00650DAD">
        <w:rPr>
          <w:rFonts w:ascii="Arial" w:hAnsi="Arial"/>
          <w:sz w:val="24"/>
          <w:szCs w:val="24"/>
        </w:rPr>
        <w:t>special category data</w:t>
      </w:r>
      <w:r w:rsidRPr="001B377A">
        <w:rPr>
          <w:rFonts w:ascii="Arial" w:hAnsi="Arial"/>
          <w:sz w:val="24"/>
          <w:szCs w:val="24"/>
        </w:rPr>
        <w:t>;</w:t>
      </w:r>
    </w:p>
    <w:p w14:paraId="25A75F41" w14:textId="77777777" w:rsidR="00166832" w:rsidRPr="001B377A" w:rsidRDefault="00166832" w:rsidP="001B202C">
      <w:pPr>
        <w:pStyle w:val="Level3Number"/>
        <w:spacing w:line="240" w:lineRule="auto"/>
        <w:rPr>
          <w:rFonts w:ascii="Arial" w:hAnsi="Arial"/>
          <w:sz w:val="24"/>
          <w:szCs w:val="24"/>
        </w:rPr>
      </w:pPr>
      <w:r w:rsidRPr="001B377A">
        <w:rPr>
          <w:rFonts w:ascii="Arial" w:hAnsi="Arial"/>
          <w:sz w:val="24"/>
          <w:szCs w:val="24"/>
        </w:rPr>
        <w:t>assist</w:t>
      </w:r>
      <w:r w:rsidR="00865270" w:rsidRPr="001B377A">
        <w:rPr>
          <w:rFonts w:ascii="Arial" w:hAnsi="Arial"/>
          <w:sz w:val="24"/>
          <w:szCs w:val="24"/>
        </w:rPr>
        <w:t>ing</w:t>
      </w:r>
      <w:r w:rsidRPr="001B377A">
        <w:rPr>
          <w:rFonts w:ascii="Arial" w:hAnsi="Arial"/>
          <w:sz w:val="24"/>
          <w:szCs w:val="24"/>
        </w:rPr>
        <w:t xml:space="preserve"> us in maintaining written records and documentation regarding our processing activities;</w:t>
      </w:r>
    </w:p>
    <w:p w14:paraId="20FE0ADF" w14:textId="0E96975E" w:rsidR="00166832" w:rsidRPr="001B377A" w:rsidRDefault="00166832" w:rsidP="001B202C">
      <w:pPr>
        <w:pStyle w:val="Level3Number"/>
        <w:spacing w:line="240" w:lineRule="auto"/>
        <w:rPr>
          <w:rFonts w:ascii="Arial" w:hAnsi="Arial"/>
          <w:sz w:val="24"/>
          <w:szCs w:val="24"/>
        </w:rPr>
      </w:pPr>
      <w:r w:rsidRPr="001B377A">
        <w:rPr>
          <w:rFonts w:ascii="Arial" w:hAnsi="Arial"/>
          <w:sz w:val="24"/>
          <w:szCs w:val="24"/>
        </w:rPr>
        <w:t xml:space="preserve"> manag</w:t>
      </w:r>
      <w:r w:rsidR="00865270" w:rsidRPr="001B377A">
        <w:rPr>
          <w:rFonts w:ascii="Arial" w:hAnsi="Arial"/>
          <w:sz w:val="24"/>
          <w:szCs w:val="24"/>
        </w:rPr>
        <w:t>ing</w:t>
      </w:r>
      <w:r w:rsidRPr="001B377A">
        <w:rPr>
          <w:rFonts w:ascii="Arial" w:hAnsi="Arial"/>
          <w:sz w:val="24"/>
          <w:szCs w:val="24"/>
        </w:rPr>
        <w:t xml:space="preserve"> and respond</w:t>
      </w:r>
      <w:r w:rsidR="00865270" w:rsidRPr="001B377A">
        <w:rPr>
          <w:rFonts w:ascii="Arial" w:hAnsi="Arial"/>
          <w:sz w:val="24"/>
          <w:szCs w:val="24"/>
        </w:rPr>
        <w:t>ing</w:t>
      </w:r>
      <w:r w:rsidRPr="001B377A">
        <w:rPr>
          <w:rFonts w:ascii="Arial" w:hAnsi="Arial"/>
          <w:sz w:val="24"/>
          <w:szCs w:val="24"/>
        </w:rPr>
        <w:t xml:space="preserve"> to data security incidents</w:t>
      </w:r>
      <w:r w:rsidR="00865270" w:rsidRPr="001B377A">
        <w:rPr>
          <w:rFonts w:ascii="Arial" w:hAnsi="Arial"/>
          <w:sz w:val="24"/>
          <w:szCs w:val="24"/>
        </w:rPr>
        <w:t xml:space="preserve"> and breaches</w:t>
      </w:r>
      <w:r w:rsidRPr="001B377A">
        <w:rPr>
          <w:rFonts w:ascii="Arial" w:hAnsi="Arial"/>
          <w:sz w:val="24"/>
          <w:szCs w:val="24"/>
        </w:rPr>
        <w:t xml:space="preserve"> in accordance with the Data Security Breach Management P</w:t>
      </w:r>
      <w:r w:rsidR="004D671F">
        <w:rPr>
          <w:rFonts w:ascii="Arial" w:hAnsi="Arial"/>
          <w:sz w:val="24"/>
          <w:szCs w:val="24"/>
        </w:rPr>
        <w:t>rocedure</w:t>
      </w:r>
      <w:r w:rsidRPr="001B377A">
        <w:rPr>
          <w:rFonts w:ascii="Arial" w:hAnsi="Arial"/>
          <w:sz w:val="24"/>
          <w:szCs w:val="24"/>
        </w:rPr>
        <w:t>;</w:t>
      </w:r>
    </w:p>
    <w:p w14:paraId="4CF3C0B6" w14:textId="4F15CB64" w:rsidR="00166832" w:rsidRPr="001B377A" w:rsidRDefault="00166832" w:rsidP="001B202C">
      <w:pPr>
        <w:pStyle w:val="Level3Number"/>
        <w:spacing w:line="240" w:lineRule="auto"/>
        <w:rPr>
          <w:rFonts w:ascii="Arial" w:hAnsi="Arial"/>
          <w:sz w:val="24"/>
          <w:szCs w:val="24"/>
        </w:rPr>
      </w:pPr>
      <w:r w:rsidRPr="001B377A">
        <w:rPr>
          <w:rFonts w:ascii="Arial" w:hAnsi="Arial"/>
          <w:sz w:val="24"/>
          <w:szCs w:val="24"/>
        </w:rPr>
        <w:t>prepar</w:t>
      </w:r>
      <w:r w:rsidR="00865270" w:rsidRPr="001B377A">
        <w:rPr>
          <w:rFonts w:ascii="Arial" w:hAnsi="Arial"/>
          <w:sz w:val="24"/>
          <w:szCs w:val="24"/>
        </w:rPr>
        <w:t>ing</w:t>
      </w:r>
      <w:r w:rsidRPr="001B377A">
        <w:rPr>
          <w:rFonts w:ascii="Arial" w:hAnsi="Arial"/>
          <w:sz w:val="24"/>
          <w:szCs w:val="24"/>
        </w:rPr>
        <w:t xml:space="preserve"> appropriate contracts for us to enter into with external organisations who process </w:t>
      </w:r>
      <w:r w:rsidR="000443D2">
        <w:rPr>
          <w:rFonts w:ascii="Arial" w:hAnsi="Arial"/>
          <w:sz w:val="24"/>
          <w:szCs w:val="24"/>
        </w:rPr>
        <w:t>personal data</w:t>
      </w:r>
      <w:r w:rsidRPr="001B377A">
        <w:rPr>
          <w:rFonts w:ascii="Arial" w:hAnsi="Arial"/>
          <w:sz w:val="24"/>
          <w:szCs w:val="24"/>
        </w:rPr>
        <w:t xml:space="preserve"> on our behalf, data sharing agreements and other commercial agreements;</w:t>
      </w:r>
    </w:p>
    <w:p w14:paraId="3E34ECB2" w14:textId="77777777" w:rsidR="00166832" w:rsidRPr="001B377A" w:rsidRDefault="00166832" w:rsidP="001B202C">
      <w:pPr>
        <w:pStyle w:val="Level3Number"/>
        <w:spacing w:line="240" w:lineRule="auto"/>
        <w:rPr>
          <w:rFonts w:ascii="Arial" w:hAnsi="Arial"/>
          <w:sz w:val="24"/>
          <w:szCs w:val="24"/>
        </w:rPr>
      </w:pPr>
      <w:r w:rsidRPr="001B377A">
        <w:rPr>
          <w:rFonts w:ascii="Arial" w:hAnsi="Arial"/>
          <w:sz w:val="24"/>
          <w:szCs w:val="24"/>
        </w:rPr>
        <w:t>develop</w:t>
      </w:r>
      <w:r w:rsidR="00865270" w:rsidRPr="001B377A">
        <w:rPr>
          <w:rFonts w:ascii="Arial" w:hAnsi="Arial"/>
          <w:sz w:val="24"/>
          <w:szCs w:val="24"/>
        </w:rPr>
        <w:t>ing</w:t>
      </w:r>
      <w:r w:rsidRPr="001B377A">
        <w:rPr>
          <w:rFonts w:ascii="Arial" w:hAnsi="Arial"/>
          <w:sz w:val="24"/>
          <w:szCs w:val="24"/>
        </w:rPr>
        <w:t xml:space="preserve"> and manag</w:t>
      </w:r>
      <w:r w:rsidR="00865270" w:rsidRPr="001B377A">
        <w:rPr>
          <w:rFonts w:ascii="Arial" w:hAnsi="Arial"/>
          <w:sz w:val="24"/>
          <w:szCs w:val="24"/>
        </w:rPr>
        <w:t>ing</w:t>
      </w:r>
      <w:r w:rsidRPr="001B377A">
        <w:rPr>
          <w:rFonts w:ascii="Arial" w:hAnsi="Arial"/>
          <w:sz w:val="24"/>
          <w:szCs w:val="24"/>
        </w:rPr>
        <w:t xml:space="preserve"> our data protection strategy;</w:t>
      </w:r>
    </w:p>
    <w:p w14:paraId="0F6935B2" w14:textId="77777777" w:rsidR="00166832" w:rsidRPr="001B377A" w:rsidRDefault="00166832" w:rsidP="001B202C">
      <w:pPr>
        <w:pStyle w:val="Level3Number"/>
        <w:spacing w:line="240" w:lineRule="auto"/>
        <w:rPr>
          <w:rFonts w:ascii="Arial" w:hAnsi="Arial"/>
          <w:sz w:val="24"/>
          <w:szCs w:val="24"/>
        </w:rPr>
      </w:pPr>
      <w:r w:rsidRPr="001B377A">
        <w:rPr>
          <w:rFonts w:ascii="Arial" w:hAnsi="Arial"/>
          <w:sz w:val="24"/>
          <w:szCs w:val="24"/>
        </w:rPr>
        <w:t>handl</w:t>
      </w:r>
      <w:r w:rsidR="00865270" w:rsidRPr="001B377A">
        <w:rPr>
          <w:rFonts w:ascii="Arial" w:hAnsi="Arial"/>
          <w:sz w:val="24"/>
          <w:szCs w:val="24"/>
        </w:rPr>
        <w:t>ing</w:t>
      </w:r>
      <w:r w:rsidRPr="001B377A">
        <w:rPr>
          <w:rFonts w:ascii="Arial" w:hAnsi="Arial"/>
          <w:sz w:val="24"/>
          <w:szCs w:val="24"/>
        </w:rPr>
        <w:t xml:space="preserve"> and resolv</w:t>
      </w:r>
      <w:r w:rsidR="00865270" w:rsidRPr="001B377A">
        <w:rPr>
          <w:rFonts w:ascii="Arial" w:hAnsi="Arial"/>
          <w:sz w:val="24"/>
          <w:szCs w:val="24"/>
        </w:rPr>
        <w:t>ing</w:t>
      </w:r>
      <w:r w:rsidRPr="001B377A">
        <w:rPr>
          <w:rFonts w:ascii="Arial" w:hAnsi="Arial"/>
          <w:sz w:val="24"/>
          <w:szCs w:val="24"/>
        </w:rPr>
        <w:t xml:space="preserve"> complaints from aggrieved data subjects;</w:t>
      </w:r>
    </w:p>
    <w:p w14:paraId="523D96A6" w14:textId="77777777" w:rsidR="00166832" w:rsidRPr="001B377A" w:rsidRDefault="00166832" w:rsidP="001B202C">
      <w:pPr>
        <w:pStyle w:val="Level3Number"/>
        <w:spacing w:line="240" w:lineRule="auto"/>
        <w:rPr>
          <w:rFonts w:ascii="Arial" w:hAnsi="Arial"/>
          <w:sz w:val="24"/>
          <w:szCs w:val="24"/>
        </w:rPr>
      </w:pPr>
      <w:r w:rsidRPr="001B377A">
        <w:rPr>
          <w:rFonts w:ascii="Arial" w:hAnsi="Arial"/>
          <w:sz w:val="24"/>
          <w:szCs w:val="24"/>
        </w:rPr>
        <w:t>“horizon scan</w:t>
      </w:r>
      <w:r w:rsidR="00865270" w:rsidRPr="001B377A">
        <w:rPr>
          <w:rFonts w:ascii="Arial" w:hAnsi="Arial"/>
          <w:sz w:val="24"/>
          <w:szCs w:val="24"/>
        </w:rPr>
        <w:t>ning</w:t>
      </w:r>
      <w:r w:rsidRPr="001B377A">
        <w:rPr>
          <w:rFonts w:ascii="Arial" w:hAnsi="Arial"/>
          <w:sz w:val="24"/>
          <w:szCs w:val="24"/>
        </w:rPr>
        <w:t>” for data protection law that could affect our activities and functions as a registered social landlord in Scotland; and</w:t>
      </w:r>
    </w:p>
    <w:p w14:paraId="1FC945DC" w14:textId="77777777" w:rsidR="00166832" w:rsidRPr="001B377A" w:rsidRDefault="008F38A7" w:rsidP="001B202C">
      <w:pPr>
        <w:pStyle w:val="Level3Number"/>
        <w:spacing w:line="240" w:lineRule="auto"/>
        <w:rPr>
          <w:rFonts w:ascii="Arial" w:hAnsi="Arial"/>
          <w:sz w:val="24"/>
          <w:szCs w:val="24"/>
        </w:rPr>
      </w:pPr>
      <w:r w:rsidRPr="001B377A">
        <w:rPr>
          <w:rFonts w:ascii="Arial" w:hAnsi="Arial"/>
          <w:sz w:val="24"/>
          <w:szCs w:val="24"/>
        </w:rPr>
        <w:t>promot</w:t>
      </w:r>
      <w:r w:rsidR="00865270" w:rsidRPr="001B377A">
        <w:rPr>
          <w:rFonts w:ascii="Arial" w:hAnsi="Arial"/>
          <w:sz w:val="24"/>
          <w:szCs w:val="24"/>
        </w:rPr>
        <w:t>ing</w:t>
      </w:r>
      <w:r w:rsidRPr="001B377A">
        <w:rPr>
          <w:rFonts w:ascii="Arial" w:hAnsi="Arial"/>
          <w:sz w:val="24"/>
          <w:szCs w:val="24"/>
        </w:rPr>
        <w:t xml:space="preserve"> and embed</w:t>
      </w:r>
      <w:r w:rsidR="00865270" w:rsidRPr="001B377A">
        <w:rPr>
          <w:rFonts w:ascii="Arial" w:hAnsi="Arial"/>
          <w:sz w:val="24"/>
          <w:szCs w:val="24"/>
        </w:rPr>
        <w:t>ding</w:t>
      </w:r>
      <w:r w:rsidRPr="001B377A">
        <w:rPr>
          <w:rFonts w:ascii="Arial" w:hAnsi="Arial"/>
          <w:sz w:val="24"/>
          <w:szCs w:val="24"/>
        </w:rPr>
        <w:t xml:space="preserve"> a culture of data protection compliance in the organisation in all respects. </w:t>
      </w:r>
    </w:p>
    <w:p w14:paraId="0789BD73" w14:textId="77777777" w:rsidR="00F402B4" w:rsidRPr="001B377A" w:rsidRDefault="00F402B4" w:rsidP="00F402B4">
      <w:pPr>
        <w:pStyle w:val="Level1Heading"/>
        <w:spacing w:before="240" w:line="240" w:lineRule="auto"/>
        <w:rPr>
          <w:rFonts w:ascii="Arial" w:hAnsi="Arial"/>
          <w:sz w:val="24"/>
          <w:szCs w:val="24"/>
        </w:rPr>
      </w:pPr>
      <w:r w:rsidRPr="001B377A">
        <w:rPr>
          <w:rFonts w:ascii="Arial" w:hAnsi="Arial"/>
          <w:sz w:val="24"/>
          <w:szCs w:val="24"/>
        </w:rPr>
        <w:t>Consequences of failure to comply</w:t>
      </w:r>
    </w:p>
    <w:p w14:paraId="4A35A4EA" w14:textId="77777777" w:rsidR="00F77F1D" w:rsidRPr="001B377A" w:rsidRDefault="00055FD0" w:rsidP="00D75B59">
      <w:pPr>
        <w:pStyle w:val="Level2Number"/>
        <w:spacing w:before="240" w:line="240" w:lineRule="auto"/>
        <w:rPr>
          <w:rFonts w:ascii="Arial" w:hAnsi="Arial"/>
          <w:sz w:val="24"/>
          <w:szCs w:val="24"/>
        </w:rPr>
      </w:pPr>
      <w:r w:rsidRPr="001B377A">
        <w:rPr>
          <w:rFonts w:ascii="Arial" w:hAnsi="Arial"/>
          <w:sz w:val="24"/>
          <w:szCs w:val="24"/>
        </w:rPr>
        <w:t xml:space="preserve">We </w:t>
      </w:r>
      <w:r w:rsidR="00F77F1D" w:rsidRPr="001B377A">
        <w:rPr>
          <w:rFonts w:ascii="Arial" w:hAnsi="Arial"/>
          <w:sz w:val="24"/>
          <w:szCs w:val="24"/>
        </w:rPr>
        <w:t xml:space="preserve">take compliance with this </w:t>
      </w:r>
      <w:r w:rsidR="008642BC" w:rsidRPr="001B377A">
        <w:rPr>
          <w:rFonts w:ascii="Arial" w:hAnsi="Arial"/>
          <w:sz w:val="24"/>
          <w:szCs w:val="24"/>
        </w:rPr>
        <w:t>P</w:t>
      </w:r>
      <w:r w:rsidR="00F77F1D" w:rsidRPr="001B377A">
        <w:rPr>
          <w:rFonts w:ascii="Arial" w:hAnsi="Arial"/>
          <w:sz w:val="24"/>
          <w:szCs w:val="24"/>
        </w:rPr>
        <w:t xml:space="preserve">olicy very seriously. Failure to comply with the </w:t>
      </w:r>
      <w:r w:rsidR="0015501C" w:rsidRPr="001B377A">
        <w:rPr>
          <w:rFonts w:ascii="Arial" w:hAnsi="Arial"/>
          <w:sz w:val="24"/>
          <w:szCs w:val="24"/>
        </w:rPr>
        <w:t>P</w:t>
      </w:r>
      <w:r w:rsidR="00F77F1D" w:rsidRPr="001B377A">
        <w:rPr>
          <w:rFonts w:ascii="Arial" w:hAnsi="Arial"/>
          <w:sz w:val="24"/>
          <w:szCs w:val="24"/>
        </w:rPr>
        <w:t>olicy:</w:t>
      </w:r>
      <w:bookmarkStart w:id="134" w:name="_1513858810-4124128"/>
      <w:bookmarkEnd w:id="134"/>
    </w:p>
    <w:p w14:paraId="0704916F" w14:textId="3AB5BB5F"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puts at risk th</w:t>
      </w:r>
      <w:r w:rsidR="00055FD0" w:rsidRPr="001B377A">
        <w:rPr>
          <w:rFonts w:ascii="Arial" w:hAnsi="Arial"/>
          <w:sz w:val="24"/>
          <w:szCs w:val="24"/>
        </w:rPr>
        <w:t>e data subjects</w:t>
      </w:r>
      <w:r w:rsidRPr="001B377A">
        <w:rPr>
          <w:rFonts w:ascii="Arial" w:hAnsi="Arial"/>
          <w:sz w:val="24"/>
          <w:szCs w:val="24"/>
        </w:rPr>
        <w:t xml:space="preserve"> whose </w:t>
      </w:r>
      <w:r w:rsidR="000443D2">
        <w:rPr>
          <w:rFonts w:ascii="Arial" w:hAnsi="Arial"/>
          <w:sz w:val="24"/>
          <w:szCs w:val="24"/>
        </w:rPr>
        <w:t>personal data</w:t>
      </w:r>
      <w:r w:rsidRPr="001B377A">
        <w:rPr>
          <w:rFonts w:ascii="Arial" w:hAnsi="Arial"/>
          <w:sz w:val="24"/>
          <w:szCs w:val="24"/>
        </w:rPr>
        <w:t xml:space="preserve"> is being processed; </w:t>
      </w:r>
      <w:bookmarkStart w:id="135" w:name="_1513858810-4131128"/>
      <w:bookmarkEnd w:id="135"/>
    </w:p>
    <w:p w14:paraId="554BFC6E"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carries the risk of significant civil and criminal sanctions for</w:t>
      </w:r>
      <w:r w:rsidR="00055FD0" w:rsidRPr="001B377A">
        <w:rPr>
          <w:rFonts w:ascii="Arial" w:hAnsi="Arial"/>
          <w:sz w:val="24"/>
          <w:szCs w:val="24"/>
        </w:rPr>
        <w:t xml:space="preserve"> us</w:t>
      </w:r>
      <w:r w:rsidRPr="001B377A">
        <w:rPr>
          <w:rFonts w:ascii="Arial" w:hAnsi="Arial"/>
          <w:sz w:val="24"/>
          <w:szCs w:val="24"/>
        </w:rPr>
        <w:t>; and</w:t>
      </w:r>
      <w:bookmarkStart w:id="136" w:name="_1513858810-4138128"/>
      <w:bookmarkEnd w:id="136"/>
    </w:p>
    <w:p w14:paraId="5F1FEF23" w14:textId="77777777" w:rsidR="00F77F1D" w:rsidRPr="001B377A" w:rsidRDefault="00F77F1D" w:rsidP="00D75B59">
      <w:pPr>
        <w:pStyle w:val="Level3Number"/>
        <w:spacing w:before="240" w:line="240" w:lineRule="auto"/>
        <w:rPr>
          <w:rFonts w:ascii="Arial" w:hAnsi="Arial"/>
          <w:sz w:val="24"/>
          <w:szCs w:val="24"/>
        </w:rPr>
      </w:pPr>
      <w:r w:rsidRPr="001B377A">
        <w:rPr>
          <w:rFonts w:ascii="Arial" w:hAnsi="Arial"/>
          <w:sz w:val="24"/>
          <w:szCs w:val="24"/>
        </w:rPr>
        <w:t xml:space="preserve">may, in some circumstances, amount to a criminal offence by </w:t>
      </w:r>
      <w:r w:rsidR="0015501C" w:rsidRPr="001B377A">
        <w:rPr>
          <w:rFonts w:ascii="Arial" w:hAnsi="Arial"/>
          <w:sz w:val="24"/>
          <w:szCs w:val="24"/>
        </w:rPr>
        <w:t>a member of our staff</w:t>
      </w:r>
      <w:r w:rsidRPr="001B377A">
        <w:rPr>
          <w:rFonts w:ascii="Arial" w:hAnsi="Arial"/>
          <w:sz w:val="24"/>
          <w:szCs w:val="24"/>
        </w:rPr>
        <w:t>.</w:t>
      </w:r>
      <w:bookmarkStart w:id="137" w:name="_1513858810-4145128"/>
      <w:bookmarkEnd w:id="137"/>
    </w:p>
    <w:p w14:paraId="6725F01F" w14:textId="77777777" w:rsidR="00F77F1D" w:rsidRPr="001B377A" w:rsidRDefault="0015501C" w:rsidP="00D75B59">
      <w:pPr>
        <w:pStyle w:val="Level2Number"/>
        <w:spacing w:before="240" w:line="240" w:lineRule="auto"/>
        <w:rPr>
          <w:rFonts w:ascii="Arial" w:hAnsi="Arial"/>
          <w:sz w:val="24"/>
          <w:szCs w:val="24"/>
        </w:rPr>
      </w:pPr>
      <w:r w:rsidRPr="001B377A">
        <w:rPr>
          <w:rFonts w:ascii="Arial" w:hAnsi="Arial"/>
          <w:sz w:val="24"/>
          <w:szCs w:val="24"/>
        </w:rPr>
        <w:t>Due to</w:t>
      </w:r>
      <w:r w:rsidR="00F77F1D" w:rsidRPr="001B377A">
        <w:rPr>
          <w:rFonts w:ascii="Arial" w:hAnsi="Arial"/>
          <w:sz w:val="24"/>
          <w:szCs w:val="24"/>
        </w:rPr>
        <w:t xml:space="preserve"> the importance of this </w:t>
      </w:r>
      <w:r w:rsidRPr="001B377A">
        <w:rPr>
          <w:rFonts w:ascii="Arial" w:hAnsi="Arial"/>
          <w:sz w:val="24"/>
          <w:szCs w:val="24"/>
        </w:rPr>
        <w:t>P</w:t>
      </w:r>
      <w:r w:rsidR="00F77F1D" w:rsidRPr="001B377A">
        <w:rPr>
          <w:rFonts w:ascii="Arial" w:hAnsi="Arial"/>
          <w:sz w:val="24"/>
          <w:szCs w:val="24"/>
        </w:rPr>
        <w:t xml:space="preserve">olicy, failure to comply with any requirement of it may lead to disciplinary action </w:t>
      </w:r>
      <w:r w:rsidRPr="001B377A">
        <w:rPr>
          <w:rFonts w:ascii="Arial" w:hAnsi="Arial"/>
          <w:sz w:val="24"/>
          <w:szCs w:val="24"/>
        </w:rPr>
        <w:t xml:space="preserve">for a member of staff </w:t>
      </w:r>
      <w:r w:rsidR="00F77F1D" w:rsidRPr="001B377A">
        <w:rPr>
          <w:rFonts w:ascii="Arial" w:hAnsi="Arial"/>
          <w:sz w:val="24"/>
          <w:szCs w:val="24"/>
        </w:rPr>
        <w:t xml:space="preserve">under our procedures, and this action may result in dismissal for gross misconduct. </w:t>
      </w:r>
      <w:r w:rsidR="00055FD0" w:rsidRPr="001B377A">
        <w:rPr>
          <w:rFonts w:ascii="Arial" w:hAnsi="Arial"/>
          <w:sz w:val="24"/>
          <w:szCs w:val="24"/>
        </w:rPr>
        <w:t xml:space="preserve">If an external </w:t>
      </w:r>
      <w:r w:rsidRPr="001B377A">
        <w:rPr>
          <w:rFonts w:ascii="Arial" w:hAnsi="Arial"/>
          <w:sz w:val="24"/>
          <w:szCs w:val="24"/>
        </w:rPr>
        <w:t>organisation</w:t>
      </w:r>
      <w:r w:rsidR="00F77F1D" w:rsidRPr="001B377A">
        <w:rPr>
          <w:rFonts w:ascii="Arial" w:hAnsi="Arial"/>
          <w:sz w:val="24"/>
          <w:szCs w:val="24"/>
        </w:rPr>
        <w:t xml:space="preserve"> breaches this </w:t>
      </w:r>
      <w:r w:rsidRPr="001B377A">
        <w:rPr>
          <w:rFonts w:ascii="Arial" w:hAnsi="Arial"/>
          <w:sz w:val="24"/>
          <w:szCs w:val="24"/>
        </w:rPr>
        <w:t>P</w:t>
      </w:r>
      <w:r w:rsidR="00F77F1D" w:rsidRPr="001B377A">
        <w:rPr>
          <w:rFonts w:ascii="Arial" w:hAnsi="Arial"/>
          <w:sz w:val="24"/>
          <w:szCs w:val="24"/>
        </w:rPr>
        <w:t>olicy, they may have their contract terminated</w:t>
      </w:r>
      <w:r w:rsidRPr="001B377A">
        <w:rPr>
          <w:rFonts w:ascii="Arial" w:hAnsi="Arial"/>
          <w:sz w:val="24"/>
          <w:szCs w:val="24"/>
        </w:rPr>
        <w:t xml:space="preserve"> by us</w:t>
      </w:r>
      <w:r w:rsidR="00F77F1D" w:rsidRPr="001B377A">
        <w:rPr>
          <w:rFonts w:ascii="Arial" w:hAnsi="Arial"/>
          <w:sz w:val="24"/>
          <w:szCs w:val="24"/>
        </w:rPr>
        <w:t xml:space="preserve"> with immediate effect.</w:t>
      </w:r>
      <w:bookmarkStart w:id="138" w:name="_1513858810-4360128"/>
      <w:bookmarkEnd w:id="138"/>
    </w:p>
    <w:p w14:paraId="3579D05F" w14:textId="77777777" w:rsidR="00B241CF" w:rsidRPr="001B377A" w:rsidRDefault="00055FD0" w:rsidP="00D75B59">
      <w:pPr>
        <w:pStyle w:val="Level2Number"/>
        <w:spacing w:before="240" w:line="240" w:lineRule="auto"/>
        <w:rPr>
          <w:rFonts w:ascii="Arial" w:hAnsi="Arial"/>
          <w:sz w:val="24"/>
          <w:szCs w:val="24"/>
        </w:rPr>
      </w:pPr>
      <w:r w:rsidRPr="001B377A">
        <w:rPr>
          <w:rFonts w:ascii="Arial" w:hAnsi="Arial"/>
          <w:sz w:val="24"/>
          <w:szCs w:val="24"/>
        </w:rPr>
        <w:t xml:space="preserve">Any questions or concerns about this </w:t>
      </w:r>
      <w:r w:rsidR="0015501C" w:rsidRPr="001B377A">
        <w:rPr>
          <w:rFonts w:ascii="Arial" w:hAnsi="Arial"/>
          <w:sz w:val="24"/>
          <w:szCs w:val="24"/>
        </w:rPr>
        <w:t>P</w:t>
      </w:r>
      <w:r w:rsidRPr="001B377A">
        <w:rPr>
          <w:rFonts w:ascii="Arial" w:hAnsi="Arial"/>
          <w:sz w:val="24"/>
          <w:szCs w:val="24"/>
        </w:rPr>
        <w:t xml:space="preserve">olicy should be directed to the DPO. </w:t>
      </w:r>
    </w:p>
    <w:p w14:paraId="112AE1BF" w14:textId="77777777" w:rsidR="000B33AE" w:rsidRPr="001B377A" w:rsidRDefault="000B33AE" w:rsidP="000B33AE">
      <w:pPr>
        <w:pStyle w:val="Level1Number"/>
        <w:rPr>
          <w:rFonts w:ascii="Arial" w:hAnsi="Arial"/>
          <w:b/>
          <w:sz w:val="24"/>
          <w:szCs w:val="24"/>
        </w:rPr>
      </w:pPr>
      <w:r w:rsidRPr="001B377A">
        <w:rPr>
          <w:rFonts w:ascii="Arial" w:hAnsi="Arial"/>
          <w:b/>
          <w:sz w:val="24"/>
          <w:szCs w:val="24"/>
        </w:rPr>
        <w:t xml:space="preserve">Review and updates to this </w:t>
      </w:r>
      <w:r w:rsidR="00865270" w:rsidRPr="001B377A">
        <w:rPr>
          <w:rFonts w:ascii="Arial" w:hAnsi="Arial"/>
          <w:b/>
          <w:sz w:val="24"/>
          <w:szCs w:val="24"/>
        </w:rPr>
        <w:t>P</w:t>
      </w:r>
      <w:r w:rsidRPr="001B377A">
        <w:rPr>
          <w:rFonts w:ascii="Arial" w:hAnsi="Arial"/>
          <w:b/>
          <w:sz w:val="24"/>
          <w:szCs w:val="24"/>
        </w:rPr>
        <w:t>olicy</w:t>
      </w:r>
    </w:p>
    <w:p w14:paraId="35231123" w14:textId="77777777" w:rsidR="000B33AE" w:rsidRPr="001B377A" w:rsidRDefault="000B33AE" w:rsidP="000B33AE">
      <w:pPr>
        <w:pStyle w:val="Level2Number"/>
        <w:numPr>
          <w:ilvl w:val="0"/>
          <w:numId w:val="0"/>
        </w:numPr>
        <w:tabs>
          <w:tab w:val="left" w:pos="720"/>
        </w:tabs>
        <w:ind w:left="720"/>
        <w:rPr>
          <w:rFonts w:ascii="Arial" w:hAnsi="Arial"/>
          <w:sz w:val="24"/>
          <w:szCs w:val="24"/>
        </w:rPr>
      </w:pPr>
      <w:r w:rsidRPr="001B377A">
        <w:rPr>
          <w:rFonts w:ascii="Arial" w:hAnsi="Arial"/>
          <w:sz w:val="24"/>
          <w:szCs w:val="24"/>
        </w:rPr>
        <w:t xml:space="preserve">We will review and update this Policy in accordance with our data protection obligations and we may amend, update or supplement it from time to time and at least every 3 years or earlier, if required by changes in legislation. </w:t>
      </w:r>
    </w:p>
    <w:p w14:paraId="1D5540C3" w14:textId="77777777" w:rsidR="000B33AE" w:rsidRPr="001B377A" w:rsidRDefault="000B33AE" w:rsidP="000B33AE">
      <w:pPr>
        <w:pStyle w:val="Level1Number"/>
        <w:numPr>
          <w:ilvl w:val="0"/>
          <w:numId w:val="0"/>
        </w:numPr>
        <w:rPr>
          <w:rFonts w:ascii="Arial" w:hAnsi="Arial"/>
          <w:sz w:val="24"/>
          <w:szCs w:val="24"/>
        </w:rPr>
      </w:pPr>
    </w:p>
    <w:p w14:paraId="6AA23288" w14:textId="7B7FCD01" w:rsidR="00F77F1D" w:rsidRPr="001B377A" w:rsidRDefault="00B241CF" w:rsidP="00006201">
      <w:pPr>
        <w:pStyle w:val="Level2Number"/>
        <w:numPr>
          <w:ilvl w:val="0"/>
          <w:numId w:val="0"/>
        </w:numPr>
        <w:spacing w:before="240" w:line="240" w:lineRule="auto"/>
        <w:jc w:val="right"/>
        <w:rPr>
          <w:rFonts w:ascii="Arial" w:hAnsi="Arial"/>
          <w:sz w:val="24"/>
          <w:szCs w:val="24"/>
        </w:rPr>
      </w:pPr>
      <w:r w:rsidRPr="001B377A">
        <w:rPr>
          <w:rFonts w:ascii="Arial" w:hAnsi="Arial"/>
          <w:sz w:val="24"/>
          <w:szCs w:val="24"/>
        </w:rPr>
        <w:t xml:space="preserve">Last updated: </w:t>
      </w:r>
      <w:r w:rsidR="001F3B0A">
        <w:rPr>
          <w:rFonts w:ascii="Arial" w:hAnsi="Arial"/>
          <w:sz w:val="24"/>
          <w:szCs w:val="24"/>
        </w:rPr>
        <w:t>July 2024</w:t>
      </w:r>
    </w:p>
    <w:sectPr w:rsidR="00F77F1D" w:rsidRPr="001B377A">
      <w:footerReference w:type="default" r:id="rId16"/>
      <w:pgSz w:w="11906" w:h="16838"/>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aradjeet Jagpal" w:date="2024-07-09T19:09:00Z" w:initials="DJ">
    <w:p w14:paraId="068C9FF4" w14:textId="77777777" w:rsidR="008B1D60" w:rsidRDefault="008B1D60" w:rsidP="008B1D60">
      <w:pPr>
        <w:pStyle w:val="CommentText"/>
      </w:pPr>
      <w:r>
        <w:rPr>
          <w:rStyle w:val="CommentReference"/>
        </w:rPr>
        <w:annotationRef/>
      </w:r>
      <w:r>
        <w:t>Please see attached to e-mail.</w:t>
      </w:r>
    </w:p>
  </w:comment>
  <w:comment w:id="114" w:author="Daradjeet Jagpal" w:date="2024-07-09T19:09:00Z" w:initials="DJ">
    <w:p w14:paraId="4FF9E79C" w14:textId="77777777" w:rsidR="000A5D8C" w:rsidRDefault="000A5D8C" w:rsidP="000A5D8C">
      <w:pPr>
        <w:pStyle w:val="CommentText"/>
      </w:pPr>
      <w:r>
        <w:rPr>
          <w:rStyle w:val="CommentReference"/>
        </w:rPr>
        <w:annotationRef/>
      </w:r>
      <w:r>
        <w:t>Please see attached to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8C9FF4" w15:done="0"/>
  <w15:commentEx w15:paraId="4FF9E7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39DCFF8" w16cex:dateUtc="2024-07-09T18:09:00Z"/>
  <w16cex:commentExtensible w16cex:durableId="1B2F0BC9" w16cex:dateUtc="2024-07-09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8C9FF4" w16cid:durableId="039DCFF8"/>
  <w16cid:commentId w16cid:paraId="4FF9E79C" w16cid:durableId="1B2F0B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87F7C" w14:textId="77777777" w:rsidR="005A271E" w:rsidRDefault="005A271E">
      <w:pPr>
        <w:spacing w:after="0" w:line="240" w:lineRule="auto"/>
      </w:pPr>
      <w:r>
        <w:separator/>
      </w:r>
    </w:p>
  </w:endnote>
  <w:endnote w:type="continuationSeparator" w:id="0">
    <w:p w14:paraId="4D1B1427" w14:textId="77777777" w:rsidR="005A271E" w:rsidRDefault="005A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62CEC" w14:textId="77777777" w:rsidR="00F77F1D" w:rsidRPr="007A7952" w:rsidRDefault="00F77F1D">
    <w:pPr>
      <w:pStyle w:val="Footer"/>
      <w:jc w:val="center"/>
      <w:rPr>
        <w:rFonts w:ascii="Arial" w:hAnsi="Arial"/>
      </w:rPr>
    </w:pPr>
    <w:r w:rsidRPr="007A7952">
      <w:rPr>
        <w:rFonts w:ascii="Arial" w:hAnsi="Arial"/>
      </w:rPr>
      <w:fldChar w:fldCharType="begin"/>
    </w:r>
    <w:r w:rsidRPr="007A7952">
      <w:rPr>
        <w:rFonts w:ascii="Arial" w:hAnsi="Arial"/>
      </w:rPr>
      <w:instrText xml:space="preserve"> PAGE   \* MERGEFORMAT </w:instrText>
    </w:r>
    <w:r w:rsidRPr="007A7952">
      <w:rPr>
        <w:rFonts w:ascii="Arial" w:hAnsi="Arial"/>
      </w:rPr>
      <w:fldChar w:fldCharType="separate"/>
    </w:r>
    <w:r w:rsidRPr="007A7952">
      <w:rPr>
        <w:rFonts w:ascii="Arial" w:hAnsi="Arial"/>
      </w:rPr>
      <w:t>12</w:t>
    </w:r>
    <w:r w:rsidRPr="007A7952">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1CBD7" w14:textId="77777777" w:rsidR="005A271E" w:rsidRDefault="005A271E">
      <w:pPr>
        <w:spacing w:after="0" w:line="240" w:lineRule="auto"/>
      </w:pPr>
      <w:r>
        <w:separator/>
      </w:r>
    </w:p>
  </w:footnote>
  <w:footnote w:type="continuationSeparator" w:id="0">
    <w:p w14:paraId="4AF1B447" w14:textId="77777777" w:rsidR="005A271E" w:rsidRDefault="005A2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singleLevel"/>
    <w:tmpl w:val="00000000"/>
    <w:lvl w:ilvl="0">
      <w:start w:val="1"/>
      <w:numFmt w:val="decimal"/>
      <w:pStyle w:val="CoverPartyName"/>
      <w:lvlText w:val="(%1)"/>
      <w:lvlJc w:val="left"/>
      <w:pPr>
        <w:ind w:left="0" w:hanging="200"/>
      </w:pPr>
    </w:lvl>
  </w:abstractNum>
  <w:abstractNum w:abstractNumId="1" w15:restartNumberingAfterBreak="0">
    <w:nsid w:val="1246E779"/>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12A55BE7"/>
    <w:multiLevelType w:val="multilevel"/>
    <w:tmpl w:val="00000000"/>
    <w:name w:val="Prayer"/>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2F09D66"/>
    <w:multiLevelType w:val="hybridMultilevel"/>
    <w:tmpl w:val="00000000"/>
    <w:name w:val="Bullets"/>
    <w:lvl w:ilvl="0" w:tplc="EAE265BA">
      <w:numFmt w:val="bullet"/>
      <w:pStyle w:val="Level1Bullet"/>
      <w:lvlText w:val="•"/>
      <w:lvlJc w:val="left"/>
      <w:pPr>
        <w:tabs>
          <w:tab w:val="num" w:pos="720"/>
        </w:tabs>
        <w:ind w:left="720" w:hanging="720"/>
      </w:pPr>
    </w:lvl>
    <w:lvl w:ilvl="1" w:tplc="300ECF5C">
      <w:numFmt w:val="bullet"/>
      <w:pStyle w:val="Level2Bullet"/>
      <w:lvlText w:val="–"/>
      <w:lvlJc w:val="left"/>
      <w:pPr>
        <w:tabs>
          <w:tab w:val="num" w:pos="1440"/>
        </w:tabs>
        <w:ind w:left="1440" w:hanging="720"/>
      </w:pPr>
    </w:lvl>
    <w:lvl w:ilvl="2" w:tplc="961C415A">
      <w:start w:val="1"/>
      <w:numFmt w:val="decimal"/>
      <w:lvlText w:val=""/>
      <w:lvlJc w:val="left"/>
    </w:lvl>
    <w:lvl w:ilvl="3" w:tplc="A078C646">
      <w:start w:val="1"/>
      <w:numFmt w:val="decimal"/>
      <w:lvlText w:val=""/>
      <w:lvlJc w:val="left"/>
    </w:lvl>
    <w:lvl w:ilvl="4" w:tplc="E3B63BDE">
      <w:start w:val="1"/>
      <w:numFmt w:val="decimal"/>
      <w:lvlText w:val=""/>
      <w:lvlJc w:val="left"/>
    </w:lvl>
    <w:lvl w:ilvl="5" w:tplc="027830D6">
      <w:start w:val="1"/>
      <w:numFmt w:val="decimal"/>
      <w:lvlText w:val=""/>
      <w:lvlJc w:val="left"/>
    </w:lvl>
    <w:lvl w:ilvl="6" w:tplc="0532A6F4">
      <w:start w:val="1"/>
      <w:numFmt w:val="decimal"/>
      <w:lvlText w:val=""/>
      <w:lvlJc w:val="left"/>
    </w:lvl>
    <w:lvl w:ilvl="7" w:tplc="8D348E46">
      <w:start w:val="1"/>
      <w:numFmt w:val="decimal"/>
      <w:lvlText w:val=""/>
      <w:lvlJc w:val="left"/>
    </w:lvl>
    <w:lvl w:ilvl="8" w:tplc="A9362978">
      <w:start w:val="1"/>
      <w:numFmt w:val="decimal"/>
      <w:lvlText w:val=""/>
      <w:lvlJc w:val="left"/>
    </w:lvl>
  </w:abstractNum>
  <w:abstractNum w:abstractNumId="4" w15:restartNumberingAfterBreak="0">
    <w:nsid w:val="19273A3F"/>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1FBB1EF1"/>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6" w15:restartNumberingAfterBreak="0">
    <w:nsid w:val="20B63F1C"/>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20B95C7B"/>
    <w:multiLevelType w:val="hybridMultilevel"/>
    <w:tmpl w:val="AE766CE6"/>
    <w:lvl w:ilvl="0" w:tplc="A17C9D80">
      <w:start w:val="1"/>
      <w:numFmt w:val="decimal"/>
      <w:lvlText w:val="%1."/>
      <w:lvlJc w:val="left"/>
      <w:pPr>
        <w:tabs>
          <w:tab w:val="num" w:pos="397"/>
        </w:tabs>
        <w:ind w:left="397" w:hanging="397"/>
      </w:pPr>
      <w:rPr>
        <w:rFonts w:hint="default"/>
        <w:vertAlign w:val="superscript"/>
      </w:rPr>
    </w:lvl>
    <w:lvl w:ilvl="1" w:tplc="A58EB04C" w:tentative="1">
      <w:start w:val="1"/>
      <w:numFmt w:val="lowerLetter"/>
      <w:lvlText w:val="%2."/>
      <w:lvlJc w:val="left"/>
      <w:pPr>
        <w:tabs>
          <w:tab w:val="num" w:pos="1440"/>
        </w:tabs>
        <w:ind w:left="1440" w:hanging="360"/>
      </w:pPr>
    </w:lvl>
    <w:lvl w:ilvl="2" w:tplc="E47E5832" w:tentative="1">
      <w:start w:val="1"/>
      <w:numFmt w:val="lowerRoman"/>
      <w:lvlText w:val="%3."/>
      <w:lvlJc w:val="right"/>
      <w:pPr>
        <w:tabs>
          <w:tab w:val="num" w:pos="2160"/>
        </w:tabs>
        <w:ind w:left="2160" w:hanging="180"/>
      </w:pPr>
    </w:lvl>
    <w:lvl w:ilvl="3" w:tplc="D18205EA" w:tentative="1">
      <w:start w:val="1"/>
      <w:numFmt w:val="decimal"/>
      <w:lvlText w:val="%4."/>
      <w:lvlJc w:val="left"/>
      <w:pPr>
        <w:tabs>
          <w:tab w:val="num" w:pos="2880"/>
        </w:tabs>
        <w:ind w:left="2880" w:hanging="360"/>
      </w:pPr>
    </w:lvl>
    <w:lvl w:ilvl="4" w:tplc="3BA0C30C" w:tentative="1">
      <w:start w:val="1"/>
      <w:numFmt w:val="lowerLetter"/>
      <w:lvlText w:val="%5."/>
      <w:lvlJc w:val="left"/>
      <w:pPr>
        <w:tabs>
          <w:tab w:val="num" w:pos="3600"/>
        </w:tabs>
        <w:ind w:left="3600" w:hanging="360"/>
      </w:pPr>
    </w:lvl>
    <w:lvl w:ilvl="5" w:tplc="342A801C" w:tentative="1">
      <w:start w:val="1"/>
      <w:numFmt w:val="lowerRoman"/>
      <w:lvlText w:val="%6."/>
      <w:lvlJc w:val="right"/>
      <w:pPr>
        <w:tabs>
          <w:tab w:val="num" w:pos="4320"/>
        </w:tabs>
        <w:ind w:left="4320" w:hanging="180"/>
      </w:pPr>
    </w:lvl>
    <w:lvl w:ilvl="6" w:tplc="4E56A990" w:tentative="1">
      <w:start w:val="1"/>
      <w:numFmt w:val="decimal"/>
      <w:lvlText w:val="%7."/>
      <w:lvlJc w:val="left"/>
      <w:pPr>
        <w:tabs>
          <w:tab w:val="num" w:pos="5040"/>
        </w:tabs>
        <w:ind w:left="5040" w:hanging="360"/>
      </w:pPr>
    </w:lvl>
    <w:lvl w:ilvl="7" w:tplc="6AE43BC0" w:tentative="1">
      <w:start w:val="1"/>
      <w:numFmt w:val="lowerLetter"/>
      <w:lvlText w:val="%8."/>
      <w:lvlJc w:val="left"/>
      <w:pPr>
        <w:tabs>
          <w:tab w:val="num" w:pos="5760"/>
        </w:tabs>
        <w:ind w:left="5760" w:hanging="360"/>
      </w:pPr>
    </w:lvl>
    <w:lvl w:ilvl="8" w:tplc="7D105A40" w:tentative="1">
      <w:start w:val="1"/>
      <w:numFmt w:val="lowerRoman"/>
      <w:lvlText w:val="%9."/>
      <w:lvlJc w:val="right"/>
      <w:pPr>
        <w:tabs>
          <w:tab w:val="num" w:pos="6480"/>
        </w:tabs>
        <w:ind w:left="6480" w:hanging="180"/>
      </w:pPr>
    </w:lvl>
  </w:abstractNum>
  <w:abstractNum w:abstractNumId="8" w15:restartNumberingAfterBreak="0">
    <w:nsid w:val="2D8A36A3"/>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35DA7464"/>
    <w:multiLevelType w:val="multilevel"/>
    <w:tmpl w:val="00000000"/>
    <w:name w:val="Definitions"/>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37C196EE"/>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394F3C6F"/>
    <w:multiLevelType w:val="multilevel"/>
    <w:tmpl w:val="3370D3B2"/>
    <w:lvl w:ilvl="0">
      <w:start w:val="1"/>
      <w:numFmt w:val="decimal"/>
      <w:pStyle w:val="Level1Number"/>
      <w:lvlText w:val="%1"/>
      <w:lvlJc w:val="left"/>
      <w:pPr>
        <w:tabs>
          <w:tab w:val="num" w:pos="720"/>
        </w:tabs>
        <w:ind w:left="720" w:hanging="720"/>
      </w:pPr>
      <w:rPr>
        <w:b/>
      </w:rPr>
    </w:lvl>
    <w:lvl w:ilvl="1">
      <w:start w:val="1"/>
      <w:numFmt w:val="decimal"/>
      <w:pStyle w:val="Level2Number"/>
      <w:lvlText w:val="%1.%2"/>
      <w:lvlJc w:val="left"/>
      <w:pPr>
        <w:tabs>
          <w:tab w:val="num" w:pos="720"/>
        </w:tabs>
        <w:ind w:left="720" w:hanging="720"/>
      </w:pPr>
      <w:rPr>
        <w:sz w:val="24"/>
        <w:szCs w:val="24"/>
      </w:rPr>
    </w:lvl>
    <w:lvl w:ilvl="2">
      <w:start w:val="1"/>
      <w:numFmt w:val="decimal"/>
      <w:pStyle w:val="Level3Number"/>
      <w:lvlText w:val="%1.%2.%3"/>
      <w:lvlJc w:val="left"/>
      <w:pPr>
        <w:tabs>
          <w:tab w:val="num" w:pos="1440"/>
        </w:tabs>
        <w:ind w:left="1440" w:hanging="720"/>
      </w:pPr>
      <w:rPr>
        <w:rFonts w:ascii="Arial" w:hAnsi="Arial" w:cs="Arial" w:hint="default"/>
        <w:sz w:val="24"/>
        <w:szCs w:val="24"/>
      </w:r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2" w15:restartNumberingAfterBreak="0">
    <w:nsid w:val="3A05088F"/>
    <w:multiLevelType w:val="hybridMultilevel"/>
    <w:tmpl w:val="B92E88EC"/>
    <w:lvl w:ilvl="0" w:tplc="08090001">
      <w:start w:val="1"/>
      <w:numFmt w:val="bullet"/>
      <w:lvlText w:val=""/>
      <w:lvlJc w:val="left"/>
      <w:pPr>
        <w:tabs>
          <w:tab w:val="num" w:pos="720"/>
        </w:tabs>
        <w:ind w:left="720" w:hanging="720"/>
      </w:pPr>
      <w:rPr>
        <w:rFonts w:ascii="Symbol" w:hAnsi="Symbol" w:hint="default"/>
      </w:rPr>
    </w:lvl>
    <w:lvl w:ilvl="1" w:tplc="6ED67262">
      <w:numFmt w:val="bullet"/>
      <w:lvlText w:val="–"/>
      <w:lvlJc w:val="left"/>
      <w:pPr>
        <w:tabs>
          <w:tab w:val="num" w:pos="1440"/>
        </w:tabs>
        <w:ind w:left="1440" w:hanging="720"/>
      </w:pPr>
    </w:lvl>
    <w:lvl w:ilvl="2" w:tplc="9A426B5E">
      <w:start w:val="1"/>
      <w:numFmt w:val="decimal"/>
      <w:lvlText w:val=""/>
      <w:lvlJc w:val="left"/>
    </w:lvl>
    <w:lvl w:ilvl="3" w:tplc="7B7CD796">
      <w:start w:val="1"/>
      <w:numFmt w:val="decimal"/>
      <w:lvlText w:val=""/>
      <w:lvlJc w:val="left"/>
    </w:lvl>
    <w:lvl w:ilvl="4" w:tplc="1B4CB88E">
      <w:start w:val="1"/>
      <w:numFmt w:val="decimal"/>
      <w:lvlText w:val=""/>
      <w:lvlJc w:val="left"/>
    </w:lvl>
    <w:lvl w:ilvl="5" w:tplc="C5E69822">
      <w:start w:val="1"/>
      <w:numFmt w:val="decimal"/>
      <w:lvlText w:val=""/>
      <w:lvlJc w:val="left"/>
    </w:lvl>
    <w:lvl w:ilvl="6" w:tplc="F9D88B6C">
      <w:start w:val="1"/>
      <w:numFmt w:val="decimal"/>
      <w:lvlText w:val=""/>
      <w:lvlJc w:val="left"/>
    </w:lvl>
    <w:lvl w:ilvl="7" w:tplc="26C49160">
      <w:start w:val="1"/>
      <w:numFmt w:val="decimal"/>
      <w:lvlText w:val=""/>
      <w:lvlJc w:val="left"/>
    </w:lvl>
    <w:lvl w:ilvl="8" w:tplc="A1220470">
      <w:start w:val="1"/>
      <w:numFmt w:val="decimal"/>
      <w:lvlText w:val=""/>
      <w:lvlJc w:val="left"/>
    </w:lvl>
  </w:abstractNum>
  <w:abstractNum w:abstractNumId="13" w15:restartNumberingAfterBreak="0">
    <w:nsid w:val="3A4A604D"/>
    <w:multiLevelType w:val="hybridMultilevel"/>
    <w:tmpl w:val="DDA808FC"/>
    <w:lvl w:ilvl="0" w:tplc="0809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3C48F95C"/>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5" w15:restartNumberingAfterBreak="0">
    <w:nsid w:val="5DF1D4FD"/>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62C7B252"/>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17" w15:restartNumberingAfterBreak="0">
    <w:nsid w:val="65C40A10"/>
    <w:multiLevelType w:val="multilevel"/>
    <w:tmpl w:val="930CCC98"/>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772772139">
    <w:abstractNumId w:val="3"/>
  </w:num>
  <w:num w:numId="2" w16cid:durableId="241960684">
    <w:abstractNumId w:val="1"/>
  </w:num>
  <w:num w:numId="3" w16cid:durableId="58747795">
    <w:abstractNumId w:val="10"/>
  </w:num>
  <w:num w:numId="4" w16cid:durableId="1983775807">
    <w:abstractNumId w:val="11"/>
  </w:num>
  <w:num w:numId="5" w16cid:durableId="584844104">
    <w:abstractNumId w:val="14"/>
  </w:num>
  <w:num w:numId="6" w16cid:durableId="1269698198">
    <w:abstractNumId w:val="6"/>
  </w:num>
  <w:num w:numId="7" w16cid:durableId="1055466227">
    <w:abstractNumId w:val="8"/>
  </w:num>
  <w:num w:numId="8" w16cid:durableId="690881356">
    <w:abstractNumId w:val="15"/>
  </w:num>
  <w:num w:numId="9" w16cid:durableId="953369438">
    <w:abstractNumId w:val="16"/>
  </w:num>
  <w:num w:numId="10" w16cid:durableId="436096709">
    <w:abstractNumId w:val="5"/>
  </w:num>
  <w:num w:numId="11" w16cid:durableId="1535456254">
    <w:abstractNumId w:val="2"/>
  </w:num>
  <w:num w:numId="12" w16cid:durableId="1440101168">
    <w:abstractNumId w:val="9"/>
  </w:num>
  <w:num w:numId="13" w16cid:durableId="1322074973">
    <w:abstractNumId w:val="0"/>
  </w:num>
  <w:num w:numId="14" w16cid:durableId="1422289658">
    <w:abstractNumId w:val="4"/>
  </w:num>
  <w:num w:numId="15" w16cid:durableId="1477986421">
    <w:abstractNumId w:val="12"/>
  </w:num>
  <w:num w:numId="16" w16cid:durableId="2029408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1663843">
    <w:abstractNumId w:val="1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radjeet Jagpal">
    <w15:presenceInfo w15:providerId="AD" w15:userId="S::hello@infolawsolutions.onmicrosoft.com::ff7f43e3-db05-4022-a405-d784d2dd1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linkStyl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7A"/>
    <w:rsid w:val="00006201"/>
    <w:rsid w:val="000343A4"/>
    <w:rsid w:val="000443D2"/>
    <w:rsid w:val="000502DD"/>
    <w:rsid w:val="00054765"/>
    <w:rsid w:val="00055FD0"/>
    <w:rsid w:val="0005756C"/>
    <w:rsid w:val="00071276"/>
    <w:rsid w:val="00077E10"/>
    <w:rsid w:val="000A5D8C"/>
    <w:rsid w:val="000B33AE"/>
    <w:rsid w:val="000B49E0"/>
    <w:rsid w:val="000B56DA"/>
    <w:rsid w:val="000C2B81"/>
    <w:rsid w:val="000C573A"/>
    <w:rsid w:val="000D407E"/>
    <w:rsid w:val="000E69B9"/>
    <w:rsid w:val="000E6DAE"/>
    <w:rsid w:val="000F1F42"/>
    <w:rsid w:val="000F3B06"/>
    <w:rsid w:val="001006F7"/>
    <w:rsid w:val="0011567D"/>
    <w:rsid w:val="00116074"/>
    <w:rsid w:val="00123051"/>
    <w:rsid w:val="0015501C"/>
    <w:rsid w:val="0015676D"/>
    <w:rsid w:val="001606BB"/>
    <w:rsid w:val="001662E5"/>
    <w:rsid w:val="00166832"/>
    <w:rsid w:val="001669F8"/>
    <w:rsid w:val="0018436A"/>
    <w:rsid w:val="001A1F9A"/>
    <w:rsid w:val="001A7829"/>
    <w:rsid w:val="001A7F08"/>
    <w:rsid w:val="001B202C"/>
    <w:rsid w:val="001B377A"/>
    <w:rsid w:val="001D351E"/>
    <w:rsid w:val="001E05BB"/>
    <w:rsid w:val="001E5BA9"/>
    <w:rsid w:val="001F09BD"/>
    <w:rsid w:val="001F3B0A"/>
    <w:rsid w:val="001F6431"/>
    <w:rsid w:val="002218A7"/>
    <w:rsid w:val="00235BD2"/>
    <w:rsid w:val="00245765"/>
    <w:rsid w:val="00276DC5"/>
    <w:rsid w:val="00295605"/>
    <w:rsid w:val="0029704C"/>
    <w:rsid w:val="002A1DB4"/>
    <w:rsid w:val="002B2E3A"/>
    <w:rsid w:val="002D281B"/>
    <w:rsid w:val="00322C8F"/>
    <w:rsid w:val="0032502B"/>
    <w:rsid w:val="00335A28"/>
    <w:rsid w:val="00347601"/>
    <w:rsid w:val="00362AE8"/>
    <w:rsid w:val="00375F22"/>
    <w:rsid w:val="003846CE"/>
    <w:rsid w:val="003B0A56"/>
    <w:rsid w:val="003B0CF1"/>
    <w:rsid w:val="003C6893"/>
    <w:rsid w:val="003C6970"/>
    <w:rsid w:val="003D7417"/>
    <w:rsid w:val="003F09F7"/>
    <w:rsid w:val="003F492F"/>
    <w:rsid w:val="004042AF"/>
    <w:rsid w:val="0043536B"/>
    <w:rsid w:val="004362C0"/>
    <w:rsid w:val="00444DF4"/>
    <w:rsid w:val="004543F1"/>
    <w:rsid w:val="0045755B"/>
    <w:rsid w:val="00482200"/>
    <w:rsid w:val="00495B24"/>
    <w:rsid w:val="00495E93"/>
    <w:rsid w:val="004A6096"/>
    <w:rsid w:val="004B0050"/>
    <w:rsid w:val="004C5C1E"/>
    <w:rsid w:val="004D1B3B"/>
    <w:rsid w:val="004D671F"/>
    <w:rsid w:val="005005E9"/>
    <w:rsid w:val="005040FE"/>
    <w:rsid w:val="00534023"/>
    <w:rsid w:val="00541644"/>
    <w:rsid w:val="00586553"/>
    <w:rsid w:val="00590231"/>
    <w:rsid w:val="00592D3B"/>
    <w:rsid w:val="005A271E"/>
    <w:rsid w:val="005A38B9"/>
    <w:rsid w:val="005A6E97"/>
    <w:rsid w:val="005C013B"/>
    <w:rsid w:val="005C6954"/>
    <w:rsid w:val="005E49FF"/>
    <w:rsid w:val="005F59C9"/>
    <w:rsid w:val="0060264F"/>
    <w:rsid w:val="00604C89"/>
    <w:rsid w:val="006072FA"/>
    <w:rsid w:val="00607DF7"/>
    <w:rsid w:val="00622C64"/>
    <w:rsid w:val="00650DAD"/>
    <w:rsid w:val="00654CF2"/>
    <w:rsid w:val="006760C3"/>
    <w:rsid w:val="00682513"/>
    <w:rsid w:val="00697547"/>
    <w:rsid w:val="006A04AF"/>
    <w:rsid w:val="006B1784"/>
    <w:rsid w:val="006C1460"/>
    <w:rsid w:val="006D140E"/>
    <w:rsid w:val="006E7353"/>
    <w:rsid w:val="00706503"/>
    <w:rsid w:val="00707579"/>
    <w:rsid w:val="00715946"/>
    <w:rsid w:val="00723B2D"/>
    <w:rsid w:val="007354A6"/>
    <w:rsid w:val="007412B2"/>
    <w:rsid w:val="00756930"/>
    <w:rsid w:val="007579B0"/>
    <w:rsid w:val="00761953"/>
    <w:rsid w:val="007656DB"/>
    <w:rsid w:val="00777A54"/>
    <w:rsid w:val="00782CCD"/>
    <w:rsid w:val="00795BDA"/>
    <w:rsid w:val="007A24F9"/>
    <w:rsid w:val="007A2DC3"/>
    <w:rsid w:val="007A40F2"/>
    <w:rsid w:val="007A7952"/>
    <w:rsid w:val="007C451F"/>
    <w:rsid w:val="007D6D6B"/>
    <w:rsid w:val="007E1417"/>
    <w:rsid w:val="007F15B9"/>
    <w:rsid w:val="00822A1A"/>
    <w:rsid w:val="00825520"/>
    <w:rsid w:val="0083544D"/>
    <w:rsid w:val="008413F2"/>
    <w:rsid w:val="008642BC"/>
    <w:rsid w:val="0086523B"/>
    <w:rsid w:val="00865270"/>
    <w:rsid w:val="008A2A89"/>
    <w:rsid w:val="008B1D60"/>
    <w:rsid w:val="008B46DE"/>
    <w:rsid w:val="008B4E7E"/>
    <w:rsid w:val="008F38A7"/>
    <w:rsid w:val="009028C9"/>
    <w:rsid w:val="00906873"/>
    <w:rsid w:val="0092783B"/>
    <w:rsid w:val="00962DB7"/>
    <w:rsid w:val="00985823"/>
    <w:rsid w:val="00987173"/>
    <w:rsid w:val="009A5E07"/>
    <w:rsid w:val="009B09C5"/>
    <w:rsid w:val="009B2515"/>
    <w:rsid w:val="009C6350"/>
    <w:rsid w:val="009F0266"/>
    <w:rsid w:val="009F20BD"/>
    <w:rsid w:val="009F4B8B"/>
    <w:rsid w:val="00A21F46"/>
    <w:rsid w:val="00A331A2"/>
    <w:rsid w:val="00A343F9"/>
    <w:rsid w:val="00A4645C"/>
    <w:rsid w:val="00A51B6D"/>
    <w:rsid w:val="00A57ACE"/>
    <w:rsid w:val="00A617E5"/>
    <w:rsid w:val="00A635A3"/>
    <w:rsid w:val="00A67B55"/>
    <w:rsid w:val="00A80D59"/>
    <w:rsid w:val="00A97B84"/>
    <w:rsid w:val="00AA4A6E"/>
    <w:rsid w:val="00AB4743"/>
    <w:rsid w:val="00AD40D9"/>
    <w:rsid w:val="00AE7A0C"/>
    <w:rsid w:val="00B1349E"/>
    <w:rsid w:val="00B16C14"/>
    <w:rsid w:val="00B241CF"/>
    <w:rsid w:val="00B40602"/>
    <w:rsid w:val="00B427F7"/>
    <w:rsid w:val="00B42D05"/>
    <w:rsid w:val="00B45302"/>
    <w:rsid w:val="00B47D83"/>
    <w:rsid w:val="00B50159"/>
    <w:rsid w:val="00B636DF"/>
    <w:rsid w:val="00B700A9"/>
    <w:rsid w:val="00B7631E"/>
    <w:rsid w:val="00B82B4C"/>
    <w:rsid w:val="00BA4667"/>
    <w:rsid w:val="00BD222D"/>
    <w:rsid w:val="00BE0E4C"/>
    <w:rsid w:val="00BE55EA"/>
    <w:rsid w:val="00BF199A"/>
    <w:rsid w:val="00C04D43"/>
    <w:rsid w:val="00C2255C"/>
    <w:rsid w:val="00C369F8"/>
    <w:rsid w:val="00C45099"/>
    <w:rsid w:val="00C5304C"/>
    <w:rsid w:val="00C676DC"/>
    <w:rsid w:val="00C80EB7"/>
    <w:rsid w:val="00C86350"/>
    <w:rsid w:val="00C874E0"/>
    <w:rsid w:val="00C9202B"/>
    <w:rsid w:val="00C94C6F"/>
    <w:rsid w:val="00CA4C09"/>
    <w:rsid w:val="00CB1EA2"/>
    <w:rsid w:val="00CB3284"/>
    <w:rsid w:val="00CC33DB"/>
    <w:rsid w:val="00CC3BE3"/>
    <w:rsid w:val="00CD567A"/>
    <w:rsid w:val="00CE1646"/>
    <w:rsid w:val="00CE5945"/>
    <w:rsid w:val="00CF3AE1"/>
    <w:rsid w:val="00D00C03"/>
    <w:rsid w:val="00D00CAB"/>
    <w:rsid w:val="00D04AC7"/>
    <w:rsid w:val="00D2554C"/>
    <w:rsid w:val="00D51269"/>
    <w:rsid w:val="00D75B59"/>
    <w:rsid w:val="00D94ABF"/>
    <w:rsid w:val="00DB4F6F"/>
    <w:rsid w:val="00DD03D6"/>
    <w:rsid w:val="00DD189D"/>
    <w:rsid w:val="00DD2F79"/>
    <w:rsid w:val="00DE7919"/>
    <w:rsid w:val="00E344D2"/>
    <w:rsid w:val="00E46FBA"/>
    <w:rsid w:val="00E52DEB"/>
    <w:rsid w:val="00E92B1A"/>
    <w:rsid w:val="00EB5A0F"/>
    <w:rsid w:val="00EC3288"/>
    <w:rsid w:val="00EC401B"/>
    <w:rsid w:val="00ED3ECD"/>
    <w:rsid w:val="00F047B6"/>
    <w:rsid w:val="00F16A61"/>
    <w:rsid w:val="00F402B4"/>
    <w:rsid w:val="00F47664"/>
    <w:rsid w:val="00F6223E"/>
    <w:rsid w:val="00F6562E"/>
    <w:rsid w:val="00F6671A"/>
    <w:rsid w:val="00F77F1D"/>
    <w:rsid w:val="00F970D5"/>
    <w:rsid w:val="00FA086A"/>
    <w:rsid w:val="00FB207A"/>
    <w:rsid w:val="00FC1ECF"/>
    <w:rsid w:val="00FC46A3"/>
    <w:rsid w:val="00FD368A"/>
    <w:rsid w:val="00FE7D82"/>
    <w:rsid w:val="00FF7C6F"/>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45E5A"/>
  <w15:chartTrackingRefBased/>
  <w15:docId w15:val="{E2142936-50A3-4694-957E-B21B5A09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9C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BodyText"/>
    <w:next w:val="BodyText"/>
    <w:qFormat/>
    <w:pPr>
      <w:keepNext/>
      <w:spacing w:before="240"/>
      <w:outlineLvl w:val="0"/>
    </w:pPr>
    <w:rPr>
      <w:b/>
    </w:rPr>
  </w:style>
  <w:style w:type="paragraph" w:styleId="Heading2">
    <w:name w:val="heading 2"/>
    <w:basedOn w:val="BodyText"/>
    <w:next w:val="BodyText"/>
    <w:qFormat/>
    <w:pPr>
      <w:keepNext/>
      <w:spacing w:before="240"/>
      <w:outlineLvl w:val="1"/>
    </w:pPr>
    <w:rPr>
      <w:sz w:val="26"/>
      <w:szCs w:val="26"/>
    </w:rPr>
  </w:style>
  <w:style w:type="paragraph" w:styleId="Heading3">
    <w:name w:val="heading 3"/>
    <w:basedOn w:val="BodyText"/>
    <w:next w:val="BodyText"/>
    <w:qFormat/>
    <w:pPr>
      <w:keepNext/>
      <w:spacing w:before="240"/>
      <w:outlineLvl w:val="2"/>
    </w:pPr>
    <w:rPr>
      <w:sz w:val="26"/>
      <w:szCs w:val="26"/>
    </w:rPr>
  </w:style>
  <w:style w:type="paragraph" w:styleId="Heading4">
    <w:name w:val="heading 4"/>
    <w:basedOn w:val="BodyText"/>
    <w:next w:val="BodyText"/>
    <w:qFormat/>
    <w:pPr>
      <w:keepNext/>
      <w:spacing w:before="240"/>
      <w:outlineLvl w:val="3"/>
    </w:pPr>
    <w:rPr>
      <w:sz w:val="26"/>
      <w:szCs w:val="26"/>
    </w:rPr>
  </w:style>
  <w:style w:type="character" w:default="1" w:styleId="DefaultParagraphFont">
    <w:name w:val="Default Paragraph Font"/>
    <w:uiPriority w:val="1"/>
    <w:semiHidden/>
    <w:unhideWhenUsed/>
    <w:rsid w:val="009B09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09C5"/>
  </w:style>
  <w:style w:type="character" w:customStyle="1" w:styleId="BodyTextChar">
    <w:name w:val="Body Text Char"/>
    <w:link w:val="BodyText"/>
    <w:hidden/>
    <w:locked/>
    <w:rPr>
      <w:rFonts w:ascii="Arial" w:hAnsi="Arial"/>
    </w:rPr>
  </w:style>
  <w:style w:type="character" w:customStyle="1" w:styleId="xref">
    <w:name w:val="*xref"/>
    <w:rPr>
      <w:rFonts w:ascii="Arial" w:hAnsi="Arial"/>
    </w:rPr>
  </w:style>
  <w:style w:type="character" w:customStyle="1" w:styleId="BodyDefinitionTerm">
    <w:name w:val="Body Definition Term"/>
    <w:rPr>
      <w:rFonts w:ascii="Arial" w:hAnsi="Arial"/>
    </w:rPr>
  </w:style>
  <w:style w:type="character" w:customStyle="1" w:styleId="Capitals">
    <w:name w:val="Capitals"/>
    <w:rPr>
      <w:rFonts w:ascii="Arial" w:hAnsi="Arial"/>
      <w:caps/>
    </w:rPr>
  </w:style>
  <w:style w:type="character" w:customStyle="1" w:styleId="DefinitionTerm">
    <w:name w:val="Definition Term"/>
    <w:rPr>
      <w:rFonts w:ascii="Arial" w:hAnsi="Arial"/>
      <w:b/>
    </w:rPr>
  </w:style>
  <w:style w:type="character" w:styleId="Emphasis">
    <w:name w:val="Emphasis"/>
    <w:qFormat/>
    <w:rPr>
      <w:rFonts w:ascii="Arial" w:hAnsi="Arial"/>
      <w:i/>
    </w:rPr>
  </w:style>
  <w:style w:type="character" w:styleId="Hyperlink">
    <w:name w:val="Hyperlink"/>
    <w:rPr>
      <w:rFonts w:ascii="Arial" w:hAnsi="Arial"/>
      <w:color w:val="0000FF"/>
      <w:u w:val="single"/>
    </w:rPr>
  </w:style>
  <w:style w:type="character" w:customStyle="1" w:styleId="InlineDefinition">
    <w:name w:val="Inline Definition"/>
    <w:rPr>
      <w:rFonts w:ascii="Arial" w:hAnsi="Arial"/>
    </w:rPr>
  </w:style>
  <w:style w:type="character" w:customStyle="1" w:styleId="InlineDefinitionTerm">
    <w:name w:val="Inline Definition Term"/>
    <w:rPr>
      <w:rFonts w:ascii="Arial" w:hAnsi="Arial"/>
      <w:b/>
    </w:rPr>
  </w:style>
  <w:style w:type="character" w:customStyle="1" w:styleId="IntenseCapitals">
    <w:name w:val="Intense Capitals"/>
    <w:rPr>
      <w:rFonts w:ascii="Arial" w:hAnsi="Arial"/>
      <w:b/>
      <w:caps/>
    </w:rPr>
  </w:style>
  <w:style w:type="character" w:styleId="IntenseEmphasis">
    <w:name w:val="Intense Emphasis"/>
    <w:qFormat/>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rPr>
      <w:rFonts w:ascii="Arial" w:hAnsi="Arial" w:cs="Arial"/>
      <w:i/>
    </w:rPr>
  </w:style>
  <w:style w:type="character" w:customStyle="1" w:styleId="OptionalText">
    <w:name w:val="Optional Text"/>
    <w:rPr>
      <w:rFonts w:ascii="Arial" w:hAnsi="Arial" w:cs="Arial"/>
    </w:rPr>
  </w:style>
  <w:style w:type="character" w:customStyle="1" w:styleId="AlternativeText">
    <w:name w:val="Alternative Text"/>
    <w:rPr>
      <w:rFonts w:ascii="Arial" w:hAnsi="Arial" w:cs="Arial"/>
    </w:rPr>
  </w:style>
  <w:style w:type="character" w:styleId="PageNumber">
    <w:name w:val="page number"/>
    <w:rPr>
      <w:rFonts w:ascii="Arial" w:hAnsi="Arial"/>
    </w:rPr>
  </w:style>
  <w:style w:type="character" w:customStyle="1" w:styleId="Strike">
    <w:name w:val="Strike"/>
    <w:rPr>
      <w:rFonts w:ascii="Arial" w:hAnsi="Arial"/>
      <w:strike/>
    </w:rPr>
  </w:style>
  <w:style w:type="character" w:styleId="Strong">
    <w:name w:val="Strong"/>
    <w:qFormat/>
    <w:rPr>
      <w:rFonts w:ascii="Arial" w:hAnsi="Arial"/>
      <w:b/>
    </w:rPr>
  </w:style>
  <w:style w:type="character" w:customStyle="1" w:styleId="Subscript">
    <w:name w:val="Subscript"/>
    <w:rPr>
      <w:rFonts w:ascii="Arial" w:hAnsi="Arial"/>
      <w:vertAlign w:val="subscript"/>
    </w:rPr>
  </w:style>
  <w:style w:type="character" w:customStyle="1" w:styleId="Superscript">
    <w:name w:val="Superscript"/>
    <w:rPr>
      <w:rFonts w:ascii="Arial" w:hAnsi="Arial"/>
      <w:vertAlign w:val="superscript"/>
    </w:rPr>
  </w:style>
  <w:style w:type="character" w:customStyle="1" w:styleId="Underline">
    <w:name w:val="Underline"/>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3"/>
      </w:numPr>
      <w:tabs>
        <w:tab w:val="left" w:pos="3119"/>
      </w:tabs>
      <w:spacing w:before="240"/>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basedOn w:val="Normal"/>
    <w:link w:val="BodyTextChar"/>
    <w:pPr>
      <w:spacing w:after="240"/>
      <w:jc w:val="both"/>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2Heading">
    <w:name w:val="Level 2 Heading"/>
    <w:basedOn w:val="Level2Number"/>
    <w:next w:val="Level2Number"/>
    <w:pPr>
      <w:keepNext/>
      <w:outlineLvl w:val="3"/>
    </w:pPr>
    <w:rPr>
      <w:b/>
    </w:rPr>
  </w:style>
  <w:style w:type="paragraph" w:customStyle="1" w:styleId="Level3Heading">
    <w:name w:val="Level 3 Heading"/>
    <w:basedOn w:val="Level3Number"/>
    <w:pPr>
      <w:keepNext/>
      <w:outlineLvl w:val="4"/>
    </w:pPr>
    <w:rPr>
      <w:b/>
    </w:rPr>
  </w:style>
  <w:style w:type="paragraph" w:customStyle="1" w:styleId="Level4Heading">
    <w:name w:val="Level 4 Heading"/>
    <w:basedOn w:val="Level4Number"/>
    <w:pPr>
      <w:keepNext/>
      <w:outlineLvl w:val="5"/>
    </w:pPr>
    <w:rPr>
      <w:b/>
    </w:rPr>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2Number">
    <w:name w:val="Level 2 Number"/>
    <w:basedOn w:val="BodyText2"/>
    <w:pPr>
      <w:numPr>
        <w:ilvl w:val="1"/>
        <w:numId w:val="4"/>
      </w:numPr>
    </w:pPr>
  </w:style>
  <w:style w:type="paragraph" w:customStyle="1" w:styleId="Level3Number">
    <w:name w:val="Level 3 Number"/>
    <w:basedOn w:val="BodyText3"/>
    <w:pPr>
      <w:numPr>
        <w:ilvl w:val="2"/>
        <w:numId w:val="4"/>
      </w:numPr>
    </w:pPr>
  </w:style>
  <w:style w:type="paragraph" w:customStyle="1" w:styleId="Level4Number">
    <w:name w:val="Level 4 Number"/>
    <w:basedOn w:val="BodyText4"/>
    <w:pPr>
      <w:numPr>
        <w:ilvl w:val="3"/>
        <w:numId w:val="4"/>
      </w:numPr>
    </w:pPr>
  </w:style>
  <w:style w:type="paragraph" w:customStyle="1" w:styleId="Level5Number">
    <w:name w:val="Level 5 Number"/>
    <w:basedOn w:val="BodyText5"/>
    <w:pPr>
      <w:numPr>
        <w:ilvl w:val="4"/>
        <w:numId w:val="4"/>
      </w:numPr>
    </w:pPr>
  </w:style>
  <w:style w:type="paragraph" w:customStyle="1" w:styleId="Level6Number">
    <w:name w:val="Level 6 Number"/>
    <w:basedOn w:val="BodyText6"/>
    <w:pPr>
      <w:numPr>
        <w:ilvl w:val="5"/>
        <w:numId w:val="4"/>
      </w:numPr>
    </w:pPr>
  </w:style>
  <w:style w:type="paragraph" w:customStyle="1" w:styleId="Level7Number">
    <w:name w:val="Level 7 Number"/>
    <w:basedOn w:val="BodyText7"/>
    <w:pPr>
      <w:numPr>
        <w:ilvl w:val="6"/>
        <w:numId w:val="4"/>
      </w:numPr>
    </w:pPr>
  </w:style>
  <w:style w:type="paragraph" w:customStyle="1" w:styleId="Level8Number">
    <w:name w:val="Level 8 Number"/>
    <w:basedOn w:val="BodyText8"/>
  </w:style>
  <w:style w:type="paragraph" w:customStyle="1" w:styleId="Level9Number">
    <w:name w:val="Level 9 Number"/>
    <w:basedOn w:val="BodyText9"/>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Text">
    <w:name w:val="Schedule Text"/>
    <w:basedOn w:val="BodyText"/>
    <w:next w:val="BodyText"/>
    <w:pPr>
      <w:pageBreakBefore/>
      <w:numPr>
        <w:numId w:val="9"/>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8"/>
      </w:numPr>
      <w:pBdr>
        <w:bottom w:val="single" w:sz="4" w:space="1" w:color="7F7F7F"/>
      </w:pBdr>
      <w:spacing w:before="240"/>
      <w:jc w:val="center"/>
      <w:outlineLvl w:val="0"/>
    </w:pPr>
    <w:rPr>
      <w:b/>
      <w:caps/>
    </w:rPr>
  </w:style>
  <w:style w:type="paragraph" w:customStyle="1" w:styleId="AppendixManual">
    <w:name w:val="Appendix Manual"/>
    <w:basedOn w:val="BodyText"/>
    <w:next w:val="BodyText"/>
    <w:pPr>
      <w:pageBreakBefore/>
      <w:spacing w:before="240"/>
      <w:jc w:val="center"/>
      <w:outlineLvl w:val="0"/>
    </w:pPr>
    <w:rPr>
      <w:caps/>
    </w:rPr>
  </w:style>
  <w:style w:type="paragraph" w:customStyle="1" w:styleId="AppendixText">
    <w:name w:val="Appendix Text"/>
    <w:basedOn w:val="BodyText"/>
    <w:pPr>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8"/>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8"/>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8"/>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8"/>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qFormat/>
    <w:pPr>
      <w:keepNext/>
      <w:spacing w:before="240"/>
      <w:jc w:val="center"/>
      <w:outlineLvl w:val="1"/>
    </w:pPr>
    <w:rPr>
      <w:b/>
    </w:rPr>
  </w:style>
  <w:style w:type="paragraph" w:styleId="TOCHeading">
    <w:name w:val="TOC Heading"/>
    <w:basedOn w:val="BodyText"/>
    <w:qForma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Normal"/>
    <w:qFormat/>
    <w:pPr>
      <w:spacing w:before="240" w:after="60"/>
      <w:jc w:val="center"/>
    </w:pPr>
    <w:rPr>
      <w:b/>
      <w:sz w:val="32"/>
      <w:szCs w:val="32"/>
    </w:rPr>
  </w:style>
  <w:style w:type="paragraph" w:customStyle="1" w:styleId="Definition">
    <w:name w:val="Definition"/>
    <w:basedOn w:val="BodyText"/>
    <w:pPr>
      <w:numPr>
        <w:numId w:val="12"/>
      </w:numPr>
    </w:pPr>
  </w:style>
  <w:style w:type="paragraph" w:customStyle="1" w:styleId="Definition1">
    <w:name w:val="Definition 1"/>
    <w:basedOn w:val="BodyText"/>
    <w:pPr>
      <w:numPr>
        <w:ilvl w:val="1"/>
        <w:numId w:val="12"/>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style>
  <w:style w:type="table" w:customStyle="1" w:styleId="Table-Definitions">
    <w:name w:val="Table-Definitions"/>
    <w:tblPr>
      <w:tblStyleRowBandSize w:val="1"/>
      <w:tblInd w:w="0" w:type="dxa"/>
      <w:tblCellMar>
        <w:top w:w="0" w:type="dxa"/>
        <w:left w:w="108" w:type="dxa"/>
        <w:bottom w:w="0" w:type="dxa"/>
        <w:right w:w="108" w:type="dxa"/>
      </w:tblCellMar>
    </w:tblPr>
    <w:trPr>
      <w:cantSplit/>
    </w:trPr>
  </w:style>
  <w:style w:type="paragraph" w:customStyle="1" w:styleId="Prayer">
    <w:name w:val="Prayer"/>
    <w:basedOn w:val="Normal"/>
    <w:pPr>
      <w:numPr>
        <w:numId w:val="14"/>
      </w:numPr>
    </w:pPr>
  </w:style>
  <w:style w:type="paragraph" w:customStyle="1" w:styleId="Prayer2">
    <w:name w:val="Prayer2"/>
    <w:basedOn w:val="Normal"/>
    <w:pPr>
      <w:numPr>
        <w:ilvl w:val="1"/>
        <w:numId w:val="14"/>
      </w:numPr>
    </w:pPr>
  </w:style>
  <w:style w:type="character" w:styleId="CommentReference">
    <w:name w:val="annotation reference"/>
    <w:uiPriority w:val="99"/>
    <w:semiHidden/>
    <w:unhideWhenUsed/>
    <w:rsid w:val="009A5E07"/>
    <w:rPr>
      <w:rFonts w:ascii="Arial" w:hAnsi="Arial"/>
      <w:sz w:val="16"/>
      <w:szCs w:val="16"/>
    </w:rPr>
  </w:style>
  <w:style w:type="paragraph" w:styleId="CommentText">
    <w:name w:val="annotation text"/>
    <w:basedOn w:val="Normal"/>
    <w:link w:val="CommentTextChar"/>
    <w:uiPriority w:val="99"/>
    <w:unhideWhenUsed/>
    <w:rsid w:val="009A5E07"/>
  </w:style>
  <w:style w:type="character" w:customStyle="1" w:styleId="CommentTextChar">
    <w:name w:val="Comment Text Char"/>
    <w:link w:val="CommentText"/>
    <w:uiPriority w:val="99"/>
    <w:rsid w:val="009A5E07"/>
    <w:rPr>
      <w:rFonts w:ascii="Arial" w:hAnsi="Arial"/>
    </w:rPr>
  </w:style>
  <w:style w:type="paragraph" w:styleId="CommentSubject">
    <w:name w:val="annotation subject"/>
    <w:basedOn w:val="CommentText"/>
    <w:next w:val="CommentText"/>
    <w:link w:val="CommentSubjectChar"/>
    <w:uiPriority w:val="99"/>
    <w:semiHidden/>
    <w:unhideWhenUsed/>
    <w:rsid w:val="009A5E07"/>
    <w:rPr>
      <w:b/>
      <w:bCs/>
    </w:rPr>
  </w:style>
  <w:style w:type="character" w:customStyle="1" w:styleId="CommentSubjectChar">
    <w:name w:val="Comment Subject Char"/>
    <w:link w:val="CommentSubject"/>
    <w:uiPriority w:val="99"/>
    <w:semiHidden/>
    <w:rsid w:val="009A5E07"/>
    <w:rPr>
      <w:rFonts w:ascii="Arial" w:hAnsi="Arial"/>
      <w:b/>
      <w:bCs/>
    </w:rPr>
  </w:style>
  <w:style w:type="paragraph" w:styleId="BalloonText">
    <w:name w:val="Balloon Text"/>
    <w:basedOn w:val="Normal"/>
    <w:link w:val="BalloonTextChar"/>
    <w:uiPriority w:val="99"/>
    <w:semiHidden/>
    <w:unhideWhenUsed/>
    <w:rsid w:val="009A5E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A5E07"/>
    <w:rPr>
      <w:rFonts w:ascii="Segoe UI" w:hAnsi="Segoe UI" w:cs="Segoe UI"/>
      <w:sz w:val="18"/>
      <w:szCs w:val="18"/>
    </w:rPr>
  </w:style>
  <w:style w:type="paragraph" w:styleId="ListParagraph">
    <w:name w:val="List Paragraph"/>
    <w:basedOn w:val="Normal"/>
    <w:uiPriority w:val="34"/>
    <w:qFormat/>
    <w:rsid w:val="009B09C5"/>
    <w:pPr>
      <w:spacing w:after="0" w:line="240" w:lineRule="auto"/>
      <w:ind w:left="720"/>
    </w:pPr>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546383">
      <w:bodyDiv w:val="1"/>
      <w:marLeft w:val="0"/>
      <w:marRight w:val="0"/>
      <w:marTop w:val="0"/>
      <w:marBottom w:val="0"/>
      <w:divBdr>
        <w:top w:val="none" w:sz="0" w:space="0" w:color="auto"/>
        <w:left w:val="none" w:sz="0" w:space="0" w:color="auto"/>
        <w:bottom w:val="none" w:sz="0" w:space="0" w:color="auto"/>
        <w:right w:val="none" w:sz="0" w:space="0" w:color="auto"/>
      </w:divBdr>
    </w:div>
    <w:div w:id="2060350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5" ma:contentTypeDescription="Create a new document." ma:contentTypeScope="" ma:versionID="6775868d1a2734728ab130741314ebd8">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17f0d4c4b91339ec9993d8a2896ef806"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5082ec-b35d-497a-88ce-7d33ed1e4d5c">
      <Terms xmlns="http://schemas.microsoft.com/office/infopath/2007/PartnerControls"/>
    </lcf76f155ced4ddcb4097134ff3c332f>
    <TaxCatchAll xmlns="57a5220a-05a8-4b64-a563-b92d320320ac" xsi:nil="true"/>
  </documentManagement>
</p:properties>
</file>

<file path=customXml/itemProps1.xml><?xml version="1.0" encoding="utf-8"?>
<ds:datastoreItem xmlns:ds="http://schemas.openxmlformats.org/officeDocument/2006/customXml" ds:itemID="{A9F9285E-39A3-48F4-A631-ED1A45349AA6}">
  <ds:schemaRefs>
    <ds:schemaRef ds:uri="http://schemas.microsoft.com/sharepoint/v3/contenttype/forms"/>
  </ds:schemaRefs>
</ds:datastoreItem>
</file>

<file path=customXml/itemProps2.xml><?xml version="1.0" encoding="utf-8"?>
<ds:datastoreItem xmlns:ds="http://schemas.openxmlformats.org/officeDocument/2006/customXml" ds:itemID="{DAA52A53-D08F-4AEC-839A-61939E05F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220a-05a8-4b64-a563-b92d320320ac"/>
    <ds:schemaRef ds:uri="795082ec-b35d-497a-88ce-7d33ed1e4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D992E-31BD-4881-9EF9-9DC29E7945C5}">
  <ds:schemaRefs>
    <ds:schemaRef ds:uri="http://schemas.openxmlformats.org/officeDocument/2006/bibliography"/>
  </ds:schemaRefs>
</ds:datastoreItem>
</file>

<file path=customXml/itemProps4.xml><?xml version="1.0" encoding="utf-8"?>
<ds:datastoreItem xmlns:ds="http://schemas.openxmlformats.org/officeDocument/2006/customXml" ds:itemID="{F3B11004-D1FB-42B6-9068-A57356F45E6A}">
  <ds:schemaRefs>
    <ds:schemaRef ds:uri="http://schemas.microsoft.com/office/2006/metadata/properties"/>
    <ds:schemaRef ds:uri="http://schemas.microsoft.com/office/infopath/2007/PartnerControls"/>
    <ds:schemaRef ds:uri="795082ec-b35d-497a-88ce-7d33ed1e4d5c"/>
    <ds:schemaRef ds:uri="57a5220a-05a8-4b64-a563-b92d320320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4095</Words>
  <Characters>23343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Daradjeet Jagpal</dc:creator>
  <cp:keywords/>
  <cp:lastModifiedBy>Alison Geoghans</cp:lastModifiedBy>
  <cp:revision>3</cp:revision>
  <cp:lastPrinted>1900-01-01T00:00:00Z</cp:lastPrinted>
  <dcterms:created xsi:type="dcterms:W3CDTF">2024-07-10T11:52:00Z</dcterms:created>
  <dcterms:modified xsi:type="dcterms:W3CDTF">2024-07-10T12:55:00Z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0OKO_14006</vt:lpwstr>
  </property>
  <property fmtid="{D5CDD505-2E9C-101B-9397-08002B2CF9AE}" pid="5" name="OriginalDocTitle">
    <vt:lpwstr>Policy—GDPR data protection</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ysl-a_newukdeg</vt:lpwstr>
  </property>
  <property fmtid="{D5CDD505-2E9C-101B-9397-08002B2CF9AE}" pid="9" name="TopicMap">
    <vt:lpwstr>RISKANDCOMPLIANCE::GDPR compliance::Data subject rights::163909::163916::Precedents</vt:lpwstr>
  </property>
  <property fmtid="{D5CDD505-2E9C-101B-9397-08002B2CF9AE}" pid="10" name="VersionConfig">
    <vt:lpwstr>242.00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y fmtid="{D5CDD505-2E9C-101B-9397-08002B2CF9AE}" pid="19" name="ContentTypeId">
    <vt:lpwstr>0x010100E7632390DBD0B04DB43DFD559CDF512A</vt:lpwstr>
  </property>
  <property fmtid="{D5CDD505-2E9C-101B-9397-08002B2CF9AE}" pid="20" name="MediaServiceImageTags">
    <vt:lpwstr/>
  </property>
</Properties>
</file>