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A4262" w14:textId="7925D4EE" w:rsidR="00195EBF" w:rsidRDefault="00195EBF" w:rsidP="00195EBF">
      <w:pPr>
        <w:pStyle w:val="Heading1"/>
        <w:jc w:val="right"/>
      </w:pPr>
      <w:r>
        <w:rPr>
          <w:noProof/>
        </w:rPr>
        <w:drawing>
          <wp:inline distT="0" distB="0" distL="0" distR="0" wp14:anchorId="67A4A8B3" wp14:editId="4F2D2D1D">
            <wp:extent cx="1495425" cy="622097"/>
            <wp:effectExtent l="0" t="0" r="0" b="6985"/>
            <wp:docPr id="503136512" name="Picture 1" descr="A logo with text overl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136512" name="Picture 1" descr="A logo with text overlay&#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1504951" cy="626060"/>
                    </a:xfrm>
                    <a:prstGeom prst="rect">
                      <a:avLst/>
                    </a:prstGeom>
                  </pic:spPr>
                </pic:pic>
              </a:graphicData>
            </a:graphic>
          </wp:inline>
        </w:drawing>
      </w:r>
    </w:p>
    <w:p w14:paraId="1C1C3E38" w14:textId="4E6181CB" w:rsidR="00FB52E3" w:rsidRDefault="00A61B3E">
      <w:pPr>
        <w:pStyle w:val="Heading1"/>
      </w:pPr>
      <w:r>
        <w:t>Board of Management</w:t>
      </w:r>
    </w:p>
    <w:p w14:paraId="028BB4E7" w14:textId="77777777" w:rsidR="00FB52E3" w:rsidRDefault="00A61B3E">
      <w:pPr>
        <w:pStyle w:val="BodyText"/>
      </w:pPr>
      <w:r>
        <w:t>Wednesday, 9th April 2025 9:30 am</w:t>
      </w:r>
    </w:p>
    <w:p w14:paraId="44A7AB21" w14:textId="51E2A155" w:rsidR="00FB52E3" w:rsidRDefault="00A61B3E">
      <w:pPr>
        <w:pStyle w:val="BodyText"/>
      </w:pPr>
      <w:r>
        <w:t>Russell Squ</w:t>
      </w:r>
      <w:r w:rsidR="00195EBF">
        <w:t>a</w:t>
      </w:r>
      <w:r>
        <w:t>re   |   Board of Management</w:t>
      </w:r>
    </w:p>
    <w:p w14:paraId="5A19F628" w14:textId="77777777" w:rsidR="00FB52E3" w:rsidRDefault="00A61B3E">
      <w:pPr>
        <w:pStyle w:val="Heading2"/>
      </w:pPr>
      <w:r>
        <w:t>Attendees</w:t>
      </w:r>
    </w:p>
    <w:p w14:paraId="31053B2B" w14:textId="77777777" w:rsidR="00FB52E3" w:rsidRDefault="00FB52E3">
      <w:pPr>
        <w:pStyle w:val="HorizontalLine"/>
      </w:pPr>
    </w:p>
    <w:p w14:paraId="30BBA3E8" w14:textId="351C5B0F" w:rsidR="00FB52E3" w:rsidRDefault="00A61B3E">
      <w:pPr>
        <w:pStyle w:val="Heading4"/>
      </w:pPr>
      <w:r>
        <w:t>Attended</w:t>
      </w:r>
      <w:r w:rsidR="00195EBF">
        <w:t xml:space="preserve"> - Board of Management</w:t>
      </w:r>
    </w:p>
    <w:p w14:paraId="67753F9A" w14:textId="4DF90331" w:rsidR="00FB598F" w:rsidRDefault="00A61B3E" w:rsidP="00FB598F">
      <w:pPr>
        <w:pStyle w:val="Heading4"/>
        <w:rPr>
          <w:b w:val="0"/>
        </w:rPr>
      </w:pPr>
      <w:r>
        <w:rPr>
          <w:b w:val="0"/>
        </w:rPr>
        <w:t>Jimmy Black</w:t>
      </w:r>
      <w:r w:rsidR="006055EE">
        <w:rPr>
          <w:b w:val="0"/>
        </w:rPr>
        <w:t xml:space="preserve"> (JB),</w:t>
      </w:r>
      <w:r>
        <w:rPr>
          <w:b w:val="0"/>
        </w:rPr>
        <w:t xml:space="preserve"> </w:t>
      </w:r>
      <w:r w:rsidR="00195EBF">
        <w:rPr>
          <w:b w:val="0"/>
        </w:rPr>
        <w:t>in the Chair</w:t>
      </w:r>
      <w:r w:rsidR="006055EE">
        <w:rPr>
          <w:b w:val="0"/>
        </w:rPr>
        <w:t xml:space="preserve">, </w:t>
      </w:r>
      <w:r>
        <w:rPr>
          <w:b w:val="0"/>
        </w:rPr>
        <w:t xml:space="preserve">Hazel Farquhar </w:t>
      </w:r>
      <w:r w:rsidR="006055EE">
        <w:rPr>
          <w:b w:val="0"/>
        </w:rPr>
        <w:t xml:space="preserve">(HF), </w:t>
      </w:r>
      <w:r>
        <w:rPr>
          <w:b w:val="0"/>
        </w:rPr>
        <w:t xml:space="preserve">Jeanette Gaul </w:t>
      </w:r>
      <w:r w:rsidR="006055EE">
        <w:rPr>
          <w:b w:val="0"/>
        </w:rPr>
        <w:t xml:space="preserve">(JG), </w:t>
      </w:r>
      <w:r>
        <w:rPr>
          <w:b w:val="0"/>
        </w:rPr>
        <w:t>Cheryl Glen</w:t>
      </w:r>
      <w:r w:rsidR="006055EE">
        <w:rPr>
          <w:b w:val="0"/>
        </w:rPr>
        <w:t xml:space="preserve"> (CG)</w:t>
      </w:r>
      <w:r w:rsidR="00162EB4">
        <w:rPr>
          <w:b w:val="0"/>
        </w:rPr>
        <w:t xml:space="preserve">, Craig Irvine (CI), Fred Jack (FJ), Ian McDonald (IMCD), Linda McDonald (LMCD) and </w:t>
      </w:r>
      <w:r w:rsidR="00FB598F">
        <w:rPr>
          <w:b w:val="0"/>
        </w:rPr>
        <w:t>Sean Parsley (SP)</w:t>
      </w:r>
    </w:p>
    <w:p w14:paraId="40FC64E7" w14:textId="6F2BB78B" w:rsidR="00FB598F" w:rsidRDefault="00FB598F" w:rsidP="00FB598F">
      <w:pPr>
        <w:pStyle w:val="Heading4"/>
      </w:pPr>
      <w:r>
        <w:t>Attended - Staff</w:t>
      </w:r>
    </w:p>
    <w:p w14:paraId="5AD0F5ED" w14:textId="229AE698" w:rsidR="00FB52E3" w:rsidRDefault="00FB598F">
      <w:pPr>
        <w:pStyle w:val="Heading4"/>
        <w:rPr>
          <w:b w:val="0"/>
        </w:rPr>
      </w:pPr>
      <w:r>
        <w:rPr>
          <w:b w:val="0"/>
        </w:rPr>
        <w:t>Gail Robertson (GR)</w:t>
      </w:r>
      <w:r w:rsidR="00DF12CE">
        <w:rPr>
          <w:b w:val="0"/>
        </w:rPr>
        <w:t xml:space="preserve">, Chief Executive Officer, Linlay Anderson (LA) Director of Housing Services, </w:t>
      </w:r>
      <w:r w:rsidR="00A61B3E">
        <w:rPr>
          <w:b w:val="0"/>
        </w:rPr>
        <w:t xml:space="preserve">Arlene Grant </w:t>
      </w:r>
      <w:r w:rsidR="00562EB2">
        <w:rPr>
          <w:b w:val="0"/>
        </w:rPr>
        <w:t xml:space="preserve">(AG) Director of Finance and Corporate Services, </w:t>
      </w:r>
      <w:r w:rsidR="00A61B3E">
        <w:rPr>
          <w:b w:val="0"/>
        </w:rPr>
        <w:t xml:space="preserve">Kevin Lynch </w:t>
      </w:r>
      <w:r w:rsidR="0082433A">
        <w:rPr>
          <w:b w:val="0"/>
        </w:rPr>
        <w:t xml:space="preserve">(KL), Director of Asset Management and </w:t>
      </w:r>
      <w:r w:rsidR="00A61B3E">
        <w:rPr>
          <w:b w:val="0"/>
        </w:rPr>
        <w:t>Nicola McIntosh</w:t>
      </w:r>
      <w:r w:rsidR="0082433A">
        <w:rPr>
          <w:b w:val="0"/>
        </w:rPr>
        <w:t xml:space="preserve"> (NMC) Corporate Services Officer</w:t>
      </w:r>
      <w:r w:rsidR="00A61B3E">
        <w:rPr>
          <w:b w:val="0"/>
        </w:rPr>
        <w:t xml:space="preserve"> </w:t>
      </w:r>
    </w:p>
    <w:p w14:paraId="2B471541" w14:textId="77777777" w:rsidR="00FB52E3" w:rsidRDefault="00A61B3E">
      <w:pPr>
        <w:pStyle w:val="Heading2"/>
      </w:pPr>
      <w:r>
        <w:t>1.0 Apologies, Conflict of Interests &amp; Notifiable Events</w:t>
      </w:r>
    </w:p>
    <w:p w14:paraId="61072053" w14:textId="77777777" w:rsidR="00FB52E3" w:rsidRDefault="00A61B3E">
      <w:pPr>
        <w:pStyle w:val="BodyText"/>
      </w:pPr>
      <w:r>
        <w:t>Purpose - For Noting</w:t>
      </w:r>
    </w:p>
    <w:p w14:paraId="696FF574" w14:textId="77777777" w:rsidR="00FB52E3" w:rsidRDefault="00FB52E3">
      <w:pPr>
        <w:pStyle w:val="HorizontalLine"/>
      </w:pPr>
    </w:p>
    <w:p w14:paraId="0728532A" w14:textId="77777777" w:rsidR="00FB52E3" w:rsidRDefault="00A61B3E">
      <w:pPr>
        <w:pStyle w:val="Heading4"/>
        <w:rPr>
          <w:b w:val="0"/>
        </w:rPr>
      </w:pPr>
      <w:r>
        <w:t>Minute</w:t>
      </w:r>
      <w:r>
        <w:rPr>
          <w:b w:val="0"/>
        </w:rPr>
        <w:t xml:space="preserve"> by Nicola McIntosh </w:t>
      </w:r>
    </w:p>
    <w:p w14:paraId="779019D6" w14:textId="644EA22F" w:rsidR="00FB52E3" w:rsidRDefault="00A61B3E">
      <w:pPr>
        <w:pStyle w:val="BodyText"/>
      </w:pPr>
      <w:r>
        <w:t>Meeting opened at 9.30am.</w:t>
      </w:r>
    </w:p>
    <w:p w14:paraId="72719678" w14:textId="77777777" w:rsidR="00D07F42" w:rsidRDefault="00A61B3E">
      <w:pPr>
        <w:pStyle w:val="BodyText"/>
      </w:pPr>
      <w:r>
        <w:t>Apologies received from Stuart Storrie.</w:t>
      </w:r>
    </w:p>
    <w:p w14:paraId="3A059A41" w14:textId="2026254C" w:rsidR="00FB52E3" w:rsidRDefault="00A61B3E">
      <w:pPr>
        <w:pStyle w:val="BodyText"/>
      </w:pPr>
      <w:r>
        <w:t>There were no declarations of interest or notifiable events to report.</w:t>
      </w:r>
    </w:p>
    <w:p w14:paraId="0C0FB962" w14:textId="77777777" w:rsidR="00FB52E3" w:rsidRDefault="00A61B3E">
      <w:pPr>
        <w:pStyle w:val="Heading2"/>
      </w:pPr>
      <w:r>
        <w:t>2.0 Minutes of Board Meeting 12th February 2025</w:t>
      </w:r>
    </w:p>
    <w:p w14:paraId="5247A6D6" w14:textId="77777777" w:rsidR="00FB52E3" w:rsidRDefault="00A61B3E">
      <w:pPr>
        <w:pStyle w:val="BodyText"/>
      </w:pPr>
      <w:r>
        <w:t>Purpose - For Approval</w:t>
      </w:r>
    </w:p>
    <w:p w14:paraId="21D84F76" w14:textId="77777777" w:rsidR="00FB52E3" w:rsidRDefault="00FB52E3">
      <w:pPr>
        <w:pStyle w:val="HorizontalLine"/>
      </w:pPr>
    </w:p>
    <w:p w14:paraId="026D350B" w14:textId="77777777" w:rsidR="00FB52E3" w:rsidRDefault="00A61B3E">
      <w:pPr>
        <w:pStyle w:val="Heading4"/>
        <w:rPr>
          <w:b w:val="0"/>
        </w:rPr>
      </w:pPr>
      <w:r>
        <w:t>Minute</w:t>
      </w:r>
      <w:r>
        <w:rPr>
          <w:b w:val="0"/>
        </w:rPr>
        <w:t xml:space="preserve"> by Nicola McIntosh </w:t>
      </w:r>
    </w:p>
    <w:p w14:paraId="32988BF0" w14:textId="77777777" w:rsidR="00FB52E3" w:rsidRDefault="00A61B3E">
      <w:pPr>
        <w:pStyle w:val="BodyText"/>
      </w:pPr>
      <w:r>
        <w:t>The minutes of the meeting were approved as a correct record.</w:t>
      </w:r>
    </w:p>
    <w:p w14:paraId="459C0318" w14:textId="77777777" w:rsidR="00FB52E3" w:rsidRDefault="00A61B3E">
      <w:pPr>
        <w:pStyle w:val="BodyText"/>
      </w:pPr>
      <w:r>
        <w:t>IMCD noted SS's point from the previous meeting to include meeting actions along with the minutes of meetings going forward. GR uploaded the Board actions during the meeting.</w:t>
      </w:r>
    </w:p>
    <w:p w14:paraId="713EE154" w14:textId="77777777" w:rsidR="00FB52E3" w:rsidRDefault="00A61B3E">
      <w:pPr>
        <w:pStyle w:val="BodyText"/>
      </w:pPr>
      <w:r>
        <w:t>Workforce planning - GR confirmed this is not due until July.</w:t>
      </w:r>
    </w:p>
    <w:p w14:paraId="74421673" w14:textId="77777777" w:rsidR="00FB52E3" w:rsidRDefault="00A61B3E">
      <w:pPr>
        <w:pStyle w:val="BodyText"/>
      </w:pPr>
      <w:r>
        <w:t>Timescale for notifying tenants of asbestos - GR has made this a priority with asset management and letters should be out in the next 4 weeks.</w:t>
      </w:r>
    </w:p>
    <w:p w14:paraId="26644166" w14:textId="77777777" w:rsidR="00FB52E3" w:rsidRDefault="00FB52E3">
      <w:pPr>
        <w:pStyle w:val="BodyText"/>
      </w:pPr>
    </w:p>
    <w:p w14:paraId="6F2DB733" w14:textId="77777777" w:rsidR="00FB52E3" w:rsidRDefault="00A61B3E">
      <w:pPr>
        <w:pStyle w:val="BodyText"/>
      </w:pPr>
      <w:r>
        <w:t>Asbestos - Members noted that the information is being reported in a different format within the Health &amp; Safety report.</w:t>
      </w:r>
    </w:p>
    <w:p w14:paraId="145F4D83" w14:textId="77777777" w:rsidR="00FB52E3" w:rsidRDefault="00A61B3E">
      <w:pPr>
        <w:pStyle w:val="BodyText"/>
      </w:pPr>
      <w:r>
        <w:t>Parking at Dundee Office - LA advised that the Housing Officer has spoken to Dundee City Council about the parking around the office in Dundee about the possibility of double yellow lines being added on the bend of the road, however they have added 'twenty is plenty' signs.</w:t>
      </w:r>
    </w:p>
    <w:p w14:paraId="441AC0ED" w14:textId="77777777" w:rsidR="00FB52E3" w:rsidRDefault="00A61B3E">
      <w:pPr>
        <w:pStyle w:val="Heading2"/>
      </w:pPr>
      <w:r>
        <w:t>3.0 Minutes of the Service Delivery Sub Committee 26th February 2025</w:t>
      </w:r>
    </w:p>
    <w:p w14:paraId="51680B34" w14:textId="77777777" w:rsidR="00FB52E3" w:rsidRDefault="00A61B3E">
      <w:pPr>
        <w:pStyle w:val="BodyText"/>
      </w:pPr>
      <w:r>
        <w:t>Purpose - For Approval</w:t>
      </w:r>
    </w:p>
    <w:p w14:paraId="1F82B231" w14:textId="77777777" w:rsidR="00FB52E3" w:rsidRDefault="00FB52E3">
      <w:pPr>
        <w:pStyle w:val="HorizontalLine"/>
      </w:pPr>
    </w:p>
    <w:p w14:paraId="73FAD5A5" w14:textId="77777777" w:rsidR="00FB52E3" w:rsidRDefault="00A61B3E">
      <w:pPr>
        <w:pStyle w:val="Heading4"/>
        <w:rPr>
          <w:b w:val="0"/>
        </w:rPr>
      </w:pPr>
      <w:r>
        <w:t>Minute</w:t>
      </w:r>
      <w:r>
        <w:rPr>
          <w:b w:val="0"/>
        </w:rPr>
        <w:t xml:space="preserve"> by Nicola McIntosh </w:t>
      </w:r>
    </w:p>
    <w:p w14:paraId="78E2FE98" w14:textId="77777777" w:rsidR="00FB52E3" w:rsidRDefault="00A61B3E">
      <w:pPr>
        <w:pStyle w:val="BodyText"/>
      </w:pPr>
      <w:r>
        <w:t>Actions to be presented at the next service delivery sub meeting in May.</w:t>
      </w:r>
    </w:p>
    <w:p w14:paraId="46045566" w14:textId="77777777" w:rsidR="00FB52E3" w:rsidRDefault="00A61B3E">
      <w:pPr>
        <w:pStyle w:val="BodyText"/>
      </w:pPr>
      <w:r>
        <w:t>EPC - KL to get a list of properties with an F or G rating and find out what works can be done to improve on this. IMCD asked if this is something that can be added to the risk register. GR confirmed that EESSH is part of the risk register and EPC's sit under that.</w:t>
      </w:r>
    </w:p>
    <w:p w14:paraId="3847DD9D" w14:textId="21B23F7E" w:rsidR="00FB52E3" w:rsidRDefault="004B349D">
      <w:pPr>
        <w:pStyle w:val="BodyText"/>
      </w:pPr>
      <w:r w:rsidRPr="004B349D">
        <w:t>[REDACTED – PERSONAL DATA]</w:t>
      </w:r>
    </w:p>
    <w:p w14:paraId="7FD32130" w14:textId="77777777" w:rsidR="00FB52E3" w:rsidRDefault="00A61B3E">
      <w:pPr>
        <w:pStyle w:val="BodyText"/>
      </w:pPr>
      <w:r>
        <w:t>The minutes of the meeting were approved as a correct record.</w:t>
      </w:r>
    </w:p>
    <w:p w14:paraId="6E2774DE" w14:textId="77777777" w:rsidR="00FB52E3" w:rsidRDefault="00A61B3E">
      <w:pPr>
        <w:pStyle w:val="Heading2"/>
      </w:pPr>
      <w:r>
        <w:t>4.0 Minutes of the Finance, Audit &amp; Risk Sub Committee 19th February 2025</w:t>
      </w:r>
    </w:p>
    <w:p w14:paraId="7ABB6733" w14:textId="77777777" w:rsidR="00FB52E3" w:rsidRDefault="00A61B3E">
      <w:pPr>
        <w:pStyle w:val="BodyText"/>
      </w:pPr>
      <w:r>
        <w:t>Purpose - For Approval</w:t>
      </w:r>
    </w:p>
    <w:p w14:paraId="027307CB" w14:textId="77777777" w:rsidR="00FB52E3" w:rsidRDefault="00FB52E3">
      <w:pPr>
        <w:pStyle w:val="HorizontalLine"/>
      </w:pPr>
    </w:p>
    <w:p w14:paraId="11FE9864" w14:textId="77777777" w:rsidR="00FB52E3" w:rsidRDefault="00A61B3E">
      <w:pPr>
        <w:pStyle w:val="Heading4"/>
        <w:rPr>
          <w:b w:val="0"/>
        </w:rPr>
      </w:pPr>
      <w:r>
        <w:t>Minute</w:t>
      </w:r>
      <w:r>
        <w:rPr>
          <w:b w:val="0"/>
        </w:rPr>
        <w:t xml:space="preserve"> by Nicola McIntosh </w:t>
      </w:r>
    </w:p>
    <w:p w14:paraId="6F28FD29" w14:textId="77777777" w:rsidR="00FB52E3" w:rsidRDefault="00A61B3E">
      <w:pPr>
        <w:pStyle w:val="BodyText"/>
      </w:pPr>
      <w:r>
        <w:t>IMCD noted that Quinn were looking for responses from board members on their Internal Audit Survey. GR confirmed that Quinn will be in attendance at the FAR meeting to present the results of the survey.</w:t>
      </w:r>
    </w:p>
    <w:p w14:paraId="109DFEE8" w14:textId="77777777" w:rsidR="00FB52E3" w:rsidRDefault="00A61B3E">
      <w:pPr>
        <w:pStyle w:val="BodyText"/>
      </w:pPr>
      <w:r>
        <w:t>Staff Away Day - IMCD feels it was a very useful day, explaining that a few board members attended for the morning session.</w:t>
      </w:r>
    </w:p>
    <w:p w14:paraId="38DE3613" w14:textId="77777777" w:rsidR="00FB52E3" w:rsidRDefault="00A61B3E">
      <w:pPr>
        <w:pStyle w:val="BodyText"/>
      </w:pPr>
      <w:r>
        <w:t>The minutes were approved as a correct record.</w:t>
      </w:r>
    </w:p>
    <w:p w14:paraId="37F63B9F" w14:textId="77777777" w:rsidR="00FB52E3" w:rsidRDefault="00A61B3E">
      <w:pPr>
        <w:pStyle w:val="Heading2"/>
      </w:pPr>
      <w:r>
        <w:t>5.0 Development Sub Committee Minute 9th March 2025</w:t>
      </w:r>
    </w:p>
    <w:p w14:paraId="7C5A110F" w14:textId="77777777" w:rsidR="00FB52E3" w:rsidRDefault="00A61B3E">
      <w:pPr>
        <w:pStyle w:val="BodyText"/>
      </w:pPr>
      <w:r>
        <w:t>Purpose - For Approval</w:t>
      </w:r>
    </w:p>
    <w:p w14:paraId="264D6589" w14:textId="77777777" w:rsidR="00FB52E3" w:rsidRDefault="00FB52E3">
      <w:pPr>
        <w:pStyle w:val="HorizontalLine"/>
      </w:pPr>
    </w:p>
    <w:p w14:paraId="023D00A1" w14:textId="77777777" w:rsidR="00FB52E3" w:rsidRDefault="00A61B3E">
      <w:pPr>
        <w:pStyle w:val="Heading4"/>
        <w:rPr>
          <w:b w:val="0"/>
        </w:rPr>
      </w:pPr>
      <w:r>
        <w:t>Minute</w:t>
      </w:r>
      <w:r>
        <w:rPr>
          <w:b w:val="0"/>
        </w:rPr>
        <w:t xml:space="preserve"> by Nicola McIntosh </w:t>
      </w:r>
    </w:p>
    <w:p w14:paraId="794DDB61" w14:textId="77777777" w:rsidR="00FB52E3" w:rsidRDefault="00A61B3E">
      <w:pPr>
        <w:pStyle w:val="BodyText"/>
      </w:pPr>
      <w:r>
        <w:t>The minutes were approved as a correct record.</w:t>
      </w:r>
    </w:p>
    <w:p w14:paraId="3AE60F9A" w14:textId="77777777" w:rsidR="00FB52E3" w:rsidRDefault="00FB52E3">
      <w:pPr>
        <w:pStyle w:val="BodyText"/>
      </w:pPr>
    </w:p>
    <w:p w14:paraId="26F15EFD" w14:textId="77777777" w:rsidR="00FB52E3" w:rsidRDefault="00A61B3E">
      <w:pPr>
        <w:pStyle w:val="BodyText"/>
      </w:pPr>
      <w:r>
        <w:lastRenderedPageBreak/>
        <w:t>Members noted an action to bring full development report to the board. GR confirmed it is on the agenda for this meeting.</w:t>
      </w:r>
    </w:p>
    <w:p w14:paraId="0F04A2AA" w14:textId="77777777" w:rsidR="00FB52E3" w:rsidRDefault="00A61B3E">
      <w:pPr>
        <w:pStyle w:val="Heading2"/>
      </w:pPr>
      <w:r>
        <w:t>6.0 Fraud Report</w:t>
      </w:r>
    </w:p>
    <w:p w14:paraId="3FE100F1" w14:textId="77777777" w:rsidR="00FB52E3" w:rsidRDefault="00A61B3E">
      <w:pPr>
        <w:pStyle w:val="BodyText"/>
      </w:pPr>
      <w:r>
        <w:t>Purpose - For Approval</w:t>
      </w:r>
    </w:p>
    <w:p w14:paraId="35EDE555" w14:textId="77777777" w:rsidR="00FB52E3" w:rsidRDefault="00FB52E3">
      <w:pPr>
        <w:pStyle w:val="HorizontalLine"/>
      </w:pPr>
    </w:p>
    <w:p w14:paraId="0283C82C" w14:textId="77777777" w:rsidR="00FB52E3" w:rsidRDefault="00A61B3E">
      <w:pPr>
        <w:pStyle w:val="Heading4"/>
        <w:rPr>
          <w:b w:val="0"/>
        </w:rPr>
      </w:pPr>
      <w:r>
        <w:t>Minute</w:t>
      </w:r>
      <w:r>
        <w:rPr>
          <w:b w:val="0"/>
        </w:rPr>
        <w:t xml:space="preserve"> by Nicola McIntosh </w:t>
      </w:r>
    </w:p>
    <w:p w14:paraId="14A2EEBE" w14:textId="77777777" w:rsidR="00FB52E3" w:rsidRDefault="00A61B3E">
      <w:pPr>
        <w:pStyle w:val="BodyText"/>
      </w:pPr>
      <w:r>
        <w:t>AG confirmed there has been no fraudulent activity to report. </w:t>
      </w:r>
    </w:p>
    <w:p w14:paraId="2739DA6A" w14:textId="77777777" w:rsidR="00FB52E3" w:rsidRDefault="00A61B3E">
      <w:pPr>
        <w:pStyle w:val="BodyText"/>
      </w:pPr>
      <w:r>
        <w:t>Members noted the steps we have taken with regard to cyber security and training.</w:t>
      </w:r>
    </w:p>
    <w:p w14:paraId="5FED8838" w14:textId="77777777" w:rsidR="00FB52E3" w:rsidRDefault="00A61B3E">
      <w:pPr>
        <w:pStyle w:val="BodyText"/>
      </w:pPr>
      <w:r>
        <w:t>Members noted and approved the contents of the report.</w:t>
      </w:r>
    </w:p>
    <w:p w14:paraId="3D7CA819" w14:textId="77777777" w:rsidR="00FB52E3" w:rsidRDefault="00A61B3E">
      <w:pPr>
        <w:pStyle w:val="Heading2"/>
      </w:pPr>
      <w:r>
        <w:t>7.0 SHR Engagement Plan</w:t>
      </w:r>
    </w:p>
    <w:p w14:paraId="7249A3FE" w14:textId="77777777" w:rsidR="00FB52E3" w:rsidRDefault="00A61B3E">
      <w:pPr>
        <w:pStyle w:val="BodyText"/>
      </w:pPr>
      <w:r>
        <w:t>Purpose - For Noting</w:t>
      </w:r>
    </w:p>
    <w:p w14:paraId="0E252A1B" w14:textId="77777777" w:rsidR="00FB52E3" w:rsidRDefault="00FB52E3">
      <w:pPr>
        <w:pStyle w:val="HorizontalLine"/>
      </w:pPr>
    </w:p>
    <w:p w14:paraId="42CD17C3" w14:textId="77777777" w:rsidR="00FB52E3" w:rsidRDefault="00A61B3E">
      <w:pPr>
        <w:pStyle w:val="Heading4"/>
        <w:rPr>
          <w:b w:val="0"/>
        </w:rPr>
      </w:pPr>
      <w:r>
        <w:t>Minute</w:t>
      </w:r>
      <w:r>
        <w:rPr>
          <w:b w:val="0"/>
        </w:rPr>
        <w:t xml:space="preserve"> by Nicola McIntosh </w:t>
      </w:r>
    </w:p>
    <w:p w14:paraId="51157865" w14:textId="77777777" w:rsidR="00FB52E3" w:rsidRDefault="00A61B3E">
      <w:pPr>
        <w:pStyle w:val="BodyText"/>
      </w:pPr>
      <w:r>
        <w:t>GR explained the SHR Engagement Plan is issued annually after the annual assurance statement is submitted. Members noted AHA have been deemed compliant.</w:t>
      </w:r>
    </w:p>
    <w:p w14:paraId="25C846DC" w14:textId="77777777" w:rsidR="00FB52E3" w:rsidRDefault="00A61B3E">
      <w:pPr>
        <w:pStyle w:val="BodyText"/>
      </w:pPr>
      <w:r>
        <w:t>Members noted and approved the contents of the report.</w:t>
      </w:r>
    </w:p>
    <w:p w14:paraId="5621A6B6" w14:textId="77777777" w:rsidR="00FB52E3" w:rsidRDefault="00A61B3E">
      <w:pPr>
        <w:pStyle w:val="Heading2"/>
      </w:pPr>
      <w:r>
        <w:t>8.0 Development and Development Funding update</w:t>
      </w:r>
    </w:p>
    <w:p w14:paraId="64057453" w14:textId="77777777" w:rsidR="00FB52E3" w:rsidRDefault="00FB52E3">
      <w:pPr>
        <w:pStyle w:val="HorizontalLine"/>
      </w:pPr>
    </w:p>
    <w:p w14:paraId="404C8DB0" w14:textId="77777777" w:rsidR="00FB52E3" w:rsidRDefault="00A61B3E">
      <w:pPr>
        <w:pStyle w:val="Heading4"/>
        <w:rPr>
          <w:b w:val="0"/>
        </w:rPr>
      </w:pPr>
      <w:r>
        <w:t>Minute</w:t>
      </w:r>
      <w:r>
        <w:rPr>
          <w:b w:val="0"/>
        </w:rPr>
        <w:t xml:space="preserve"> by Nicola McIntosh </w:t>
      </w:r>
    </w:p>
    <w:p w14:paraId="53E4643D" w14:textId="77777777" w:rsidR="00FB52E3" w:rsidRDefault="00A61B3E">
      <w:pPr>
        <w:pStyle w:val="BodyText"/>
      </w:pPr>
      <w:r>
        <w:t>KL presented the Development and Development Funding update report.</w:t>
      </w:r>
    </w:p>
    <w:p w14:paraId="510C5755" w14:textId="77777777" w:rsidR="00FB52E3" w:rsidRDefault="00A61B3E">
      <w:pPr>
        <w:pStyle w:val="BodyText"/>
      </w:pPr>
      <w:r>
        <w:t>IMCD asked about the average cost of £215,000 a property, explaining that this figure should not be included as there are at least 3 properties in excess of this amount. IMCD feels it would be useful to be able to tie this report together, it would have been helpful to have seen the spare funding we have at the moment from Allia combined with what we are going to drawdown in September which would show our total drawdown then to have seen the green and the potential amber and yellow lists, which would show how much of the total funding would this be eating in to and is there anything left after that. IMCD explained that it woudl be helpful for the FAR committee to have this summary information.</w:t>
      </w:r>
    </w:p>
    <w:p w14:paraId="6683BE72" w14:textId="765992AD" w:rsidR="00FB52E3" w:rsidRDefault="00A61B3E">
      <w:pPr>
        <w:pStyle w:val="BodyText"/>
      </w:pPr>
      <w:r>
        <w:t>GR discussed the report explaining the amber list noting the preferred amber schemes, which are the ones we would like to progress with and the reserve amber schemes, which are ones we can live without if there is no funding available. GR explained that these schemes are at various stages in planning consent, with some being in the SHIP and others not. Members noted that the Scottish Government advised Angus and Dundee have been awarded their fun</w:t>
      </w:r>
      <w:r w:rsidR="00D07F42">
        <w:t>d</w:t>
      </w:r>
      <w:r>
        <w:t>ing levels. </w:t>
      </w:r>
    </w:p>
    <w:p w14:paraId="6D599FEA" w14:textId="77777777" w:rsidR="00FB52E3" w:rsidRDefault="00A61B3E">
      <w:pPr>
        <w:pStyle w:val="BodyText"/>
      </w:pPr>
      <w:r>
        <w:t>GR explained that the sector is pushing for 3 year funding packages.</w:t>
      </w:r>
    </w:p>
    <w:p w14:paraId="43BDF9C8" w14:textId="77777777" w:rsidR="00FB52E3" w:rsidRDefault="00A61B3E">
      <w:pPr>
        <w:pStyle w:val="BodyText"/>
      </w:pPr>
      <w:r>
        <w:t>Members noted that if we were to go for the entire amber list we would require £34m of borrowing, which we have never sourced funding of this amount. However, if looking at the preferred amber list only, we would require £18m of private finance.</w:t>
      </w:r>
    </w:p>
    <w:p w14:paraId="6A2433A3" w14:textId="77777777" w:rsidR="00FB52E3" w:rsidRDefault="00FB52E3">
      <w:pPr>
        <w:pStyle w:val="BodyText"/>
      </w:pPr>
    </w:p>
    <w:p w14:paraId="09DDE715" w14:textId="77777777" w:rsidR="00FB52E3" w:rsidRDefault="00A61B3E">
      <w:pPr>
        <w:pStyle w:val="BodyText"/>
      </w:pPr>
      <w:r>
        <w:t>GR explained that the only increase in staffing required would be admin support which would be increased by half a post. </w:t>
      </w:r>
    </w:p>
    <w:p w14:paraId="386BD359" w14:textId="77777777" w:rsidR="00FB52E3" w:rsidRDefault="00A61B3E">
      <w:pPr>
        <w:pStyle w:val="BodyText"/>
      </w:pPr>
      <w:r>
        <w:t>GR advised the recommendations are to have the caveat that HAG funding will be available to provide the grant element of the development funding package.</w:t>
      </w:r>
    </w:p>
    <w:p w14:paraId="2AEA2760" w14:textId="77777777" w:rsidR="00FB52E3" w:rsidRDefault="00A61B3E">
      <w:pPr>
        <w:pStyle w:val="BodyText"/>
      </w:pPr>
      <w:r>
        <w:t>1. The Board are asked to ratify the recommendation from the Development Sub Committee to instruct the CEO and DFCS to start discussions with Allia on funding.</w:t>
      </w:r>
    </w:p>
    <w:p w14:paraId="24403B34" w14:textId="77777777" w:rsidR="00FB52E3" w:rsidRDefault="00A61B3E">
      <w:pPr>
        <w:pStyle w:val="BodyText"/>
      </w:pPr>
      <w:r>
        <w:t>2. The Board are asked to indicate if the amber list should be included in these discussions or if the amber preferred list only should be included.</w:t>
      </w:r>
    </w:p>
    <w:p w14:paraId="6679DB93" w14:textId="77777777" w:rsidR="00FB52E3" w:rsidRDefault="00A61B3E">
      <w:pPr>
        <w:pStyle w:val="BodyText"/>
      </w:pPr>
      <w:r>
        <w:t>3. The Board are asked to advise if Allia should be approached regarding an application to the Charitable Bond programme.</w:t>
      </w:r>
    </w:p>
    <w:p w14:paraId="75CE88D4" w14:textId="123BFCB0" w:rsidR="00FB52E3" w:rsidRDefault="00A61B3E">
      <w:pPr>
        <w:pStyle w:val="BodyText"/>
      </w:pPr>
      <w:r>
        <w:t xml:space="preserve">4. </w:t>
      </w:r>
      <w:r w:rsidR="004B349D" w:rsidRPr="004B349D">
        <w:t>[REDACTED – CONFIDENTIAL INFORMATION]</w:t>
      </w:r>
    </w:p>
    <w:p w14:paraId="12470229" w14:textId="04E93A07" w:rsidR="00FB52E3" w:rsidRDefault="00A61B3E">
      <w:pPr>
        <w:pStyle w:val="BodyText"/>
      </w:pPr>
      <w:r>
        <w:t xml:space="preserve">Members note the contents of the report and approve moving forward with the amber preferred list only </w:t>
      </w:r>
      <w:r w:rsidR="004B349D" w:rsidRPr="004B349D">
        <w:t>[REDACTED – CONFIDENTIAL INFORMATION]</w:t>
      </w:r>
      <w:r w:rsidR="004B349D">
        <w:t xml:space="preserve"> </w:t>
      </w:r>
      <w:r>
        <w:t>Members approve approaching Allia regarding an application to the Charitable Bond programme.</w:t>
      </w:r>
    </w:p>
    <w:p w14:paraId="1C6F3285" w14:textId="77777777" w:rsidR="00FB52E3" w:rsidRDefault="00A61B3E">
      <w:pPr>
        <w:pStyle w:val="Heading2"/>
      </w:pPr>
      <w:r>
        <w:t>9.0 Update on Loan ISDA</w:t>
      </w:r>
    </w:p>
    <w:p w14:paraId="70F1EBDC" w14:textId="77777777" w:rsidR="00FB52E3" w:rsidRDefault="00A61B3E">
      <w:pPr>
        <w:pStyle w:val="BodyText"/>
      </w:pPr>
      <w:r>
        <w:t>Purpose - For Information</w:t>
      </w:r>
    </w:p>
    <w:p w14:paraId="0BF24512" w14:textId="77777777" w:rsidR="00FB52E3" w:rsidRDefault="00FB52E3">
      <w:pPr>
        <w:pStyle w:val="HorizontalLine"/>
      </w:pPr>
    </w:p>
    <w:p w14:paraId="6850779D" w14:textId="77777777" w:rsidR="00FB52E3" w:rsidRDefault="00A61B3E">
      <w:pPr>
        <w:pStyle w:val="Heading4"/>
        <w:rPr>
          <w:b w:val="0"/>
        </w:rPr>
      </w:pPr>
      <w:r>
        <w:t>Minute</w:t>
      </w:r>
      <w:r>
        <w:rPr>
          <w:b w:val="0"/>
        </w:rPr>
        <w:t xml:space="preserve"> by Nicola McIntosh </w:t>
      </w:r>
    </w:p>
    <w:p w14:paraId="770F4223" w14:textId="77777777" w:rsidR="00FB52E3" w:rsidRDefault="00A61B3E">
      <w:pPr>
        <w:pStyle w:val="BodyText"/>
      </w:pPr>
      <w:r>
        <w:t>GR presented a verbal update on the Loan ISDA explaining that this is linked to the proposed rule change and in order to put the ISDA in place this is what we are required to do. This was recommended by Brodies Solicitors, acting on behalf of RBS, however, RBS came back and said, because another entity is providing the hedging (Natwest as the parent company), they won't have direct access to the security if we default on the loan because the loan security is sitting with RBS. RBS have advised that we might have to do more securities or split the securities. RBS have tacitly admitted that they should have advised AHA on this prior to the loan being put in place or during the discussions with Allia on the possibility to the ISDA. GR explained that we do not want to have to carry out additional securities work as it will incur a significant cost not budgeted for. On our behalf, Peter Freer from Allia has advised RBS that the liability for the work on the security should not sit with AHA. This issue has not yet been resolved and GR will update at the FAR in May.</w:t>
      </w:r>
    </w:p>
    <w:p w14:paraId="0BAEA2F8" w14:textId="77777777" w:rsidR="00FB52E3" w:rsidRDefault="00A61B3E">
      <w:pPr>
        <w:pStyle w:val="BodyText"/>
      </w:pPr>
      <w:r>
        <w:t>Members noted that this has delayed the association moving forward with this for the moment. GR hopes to have an update to present to the FAR meeting in May.</w:t>
      </w:r>
    </w:p>
    <w:p w14:paraId="141F7F07" w14:textId="1F240118" w:rsidR="00FB52E3" w:rsidRDefault="00A61B3E">
      <w:pPr>
        <w:pStyle w:val="BodyText"/>
      </w:pPr>
      <w:r>
        <w:t>JB asked what the consequences are of this not going through, GR explained nothing at the moment as there is time to resolve, she wanted to make sure board members were kept up to date</w:t>
      </w:r>
      <w:r w:rsidR="00D07F42">
        <w:t>.</w:t>
      </w:r>
    </w:p>
    <w:p w14:paraId="47497127" w14:textId="77777777" w:rsidR="00FB52E3" w:rsidRDefault="00A61B3E">
      <w:pPr>
        <w:pStyle w:val="BodyText"/>
      </w:pPr>
      <w:r>
        <w:t>Members noted the contents of the report.</w:t>
      </w:r>
    </w:p>
    <w:p w14:paraId="386B951D" w14:textId="77777777" w:rsidR="00FB52E3" w:rsidRDefault="00FB52E3">
      <w:pPr>
        <w:pStyle w:val="BodyText"/>
        <w:spacing w:after="0"/>
      </w:pPr>
    </w:p>
    <w:p w14:paraId="12444B0F" w14:textId="77777777" w:rsidR="00FB52E3" w:rsidRDefault="00FB52E3">
      <w:pPr>
        <w:pStyle w:val="BodyText"/>
      </w:pPr>
    </w:p>
    <w:p w14:paraId="610049E6" w14:textId="77777777" w:rsidR="00FB52E3" w:rsidRDefault="00A61B3E">
      <w:pPr>
        <w:pStyle w:val="Heading2"/>
      </w:pPr>
      <w:r>
        <w:lastRenderedPageBreak/>
        <w:t>10.0 Proposal for Rule Change</w:t>
      </w:r>
    </w:p>
    <w:p w14:paraId="631FF962" w14:textId="77777777" w:rsidR="00FB52E3" w:rsidRDefault="00A61B3E">
      <w:pPr>
        <w:pStyle w:val="BodyText"/>
      </w:pPr>
      <w:r>
        <w:t>Purpose - For Approval</w:t>
      </w:r>
    </w:p>
    <w:p w14:paraId="5CAF15F7" w14:textId="77777777" w:rsidR="00FB52E3" w:rsidRDefault="00FB52E3">
      <w:pPr>
        <w:pStyle w:val="HorizontalLine"/>
      </w:pPr>
    </w:p>
    <w:p w14:paraId="43EA9E1D" w14:textId="77777777" w:rsidR="00FB52E3" w:rsidRDefault="00A61B3E">
      <w:pPr>
        <w:pStyle w:val="Heading4"/>
        <w:rPr>
          <w:b w:val="0"/>
        </w:rPr>
      </w:pPr>
      <w:r>
        <w:t>Minute</w:t>
      </w:r>
      <w:r>
        <w:rPr>
          <w:b w:val="0"/>
        </w:rPr>
        <w:t xml:space="preserve"> by Nicola McIntosh </w:t>
      </w:r>
    </w:p>
    <w:p w14:paraId="6B1DDB79" w14:textId="77777777" w:rsidR="00FB52E3" w:rsidRDefault="00A61B3E">
      <w:pPr>
        <w:pStyle w:val="BodyText"/>
      </w:pPr>
      <w:r>
        <w:t>GR presented the Proposal for Rule Change report, noting that a couple of typo's were picked up and these will be amended.</w:t>
      </w:r>
    </w:p>
    <w:p w14:paraId="45D34F4B" w14:textId="77777777" w:rsidR="00FB52E3" w:rsidRDefault="00A61B3E">
      <w:pPr>
        <w:pStyle w:val="BodyText"/>
      </w:pPr>
      <w:r>
        <w:t>The Board considered the rule change amendments, the business case for it and are satisfied and approve the proposed rule change. Staff will progress to full sign off by the FCA as detailed in the report including an approach to the SHR to ensure that they are satisfied with the wording and the business case for the rule change.</w:t>
      </w:r>
    </w:p>
    <w:p w14:paraId="0D922D5F" w14:textId="77777777" w:rsidR="00FB52E3" w:rsidRDefault="00A61B3E">
      <w:pPr>
        <w:pStyle w:val="Heading2"/>
      </w:pPr>
      <w:r>
        <w:t>11.0 Health &amp; Safety Report</w:t>
      </w:r>
    </w:p>
    <w:p w14:paraId="3BE33C1A" w14:textId="77777777" w:rsidR="00FB52E3" w:rsidRDefault="00A61B3E">
      <w:pPr>
        <w:pStyle w:val="BodyText"/>
      </w:pPr>
      <w:r>
        <w:t>Purpose - For Noting</w:t>
      </w:r>
    </w:p>
    <w:p w14:paraId="178579D4" w14:textId="77777777" w:rsidR="00FB52E3" w:rsidRDefault="00FB52E3">
      <w:pPr>
        <w:pStyle w:val="HorizontalLine"/>
      </w:pPr>
    </w:p>
    <w:p w14:paraId="769F7F52" w14:textId="77777777" w:rsidR="00FB52E3" w:rsidRDefault="00A61B3E">
      <w:pPr>
        <w:pStyle w:val="Heading4"/>
        <w:rPr>
          <w:b w:val="0"/>
        </w:rPr>
      </w:pPr>
      <w:r>
        <w:t>Minute</w:t>
      </w:r>
      <w:r>
        <w:rPr>
          <w:b w:val="0"/>
        </w:rPr>
        <w:t xml:space="preserve"> by Nicola McIntosh </w:t>
      </w:r>
    </w:p>
    <w:p w14:paraId="5FE46DAA" w14:textId="77777777" w:rsidR="00FB52E3" w:rsidRDefault="00A61B3E">
      <w:pPr>
        <w:pStyle w:val="BodyText"/>
      </w:pPr>
      <w:r>
        <w:t>GR presented the Health &amp; Safety Report updating members that the H&amp;S Officer has resigned from his post and gone back to his full time duties as a Maintenance Officer. </w:t>
      </w:r>
    </w:p>
    <w:p w14:paraId="6CA15F51" w14:textId="77777777" w:rsidR="00FB52E3" w:rsidRDefault="00A61B3E">
      <w:pPr>
        <w:pStyle w:val="BodyText"/>
      </w:pPr>
      <w:r>
        <w:t>Members noted that we have started discussions with external consultants to move forward with this as there is no other NEBOSH qualified member of staff. GR advised that she is awaiting a cost proposal from one company and has contacted another.</w:t>
      </w:r>
    </w:p>
    <w:p w14:paraId="7C130E75" w14:textId="77777777" w:rsidR="00FB52E3" w:rsidRDefault="00A61B3E">
      <w:pPr>
        <w:pStyle w:val="BodyText"/>
      </w:pPr>
      <w:r>
        <w:t>GR explained that she is awaiting an internal audit report from Quinn on Landlord safety and ACS will be carrying out their own audit on this towards the end of the month.</w:t>
      </w:r>
    </w:p>
    <w:p w14:paraId="6BA73854" w14:textId="77777777" w:rsidR="00FB52E3" w:rsidRDefault="00A61B3E">
      <w:pPr>
        <w:pStyle w:val="BodyText"/>
      </w:pPr>
      <w:r>
        <w:t>IMCD asked if the new consultant would attend board meetings, GR confirmed that yes, this was part of the discussion and will be included in their proposal. </w:t>
      </w:r>
    </w:p>
    <w:p w14:paraId="00DCA2CC" w14:textId="77777777" w:rsidR="00FB52E3" w:rsidRDefault="00A61B3E">
      <w:pPr>
        <w:pStyle w:val="BodyText"/>
      </w:pPr>
      <w:r>
        <w:t>IMCD feels it would be good practice to have an annual report on health &amp; safety. GR explained that this could be tied in to the board approving the H&amp;S Policy annually.</w:t>
      </w:r>
    </w:p>
    <w:p w14:paraId="5633608D" w14:textId="77777777" w:rsidR="00FB52E3" w:rsidRDefault="00A61B3E">
      <w:pPr>
        <w:pStyle w:val="BodyText"/>
      </w:pPr>
      <w:r>
        <w:t>GR explained that board members asked for more information on accidents and incidents, we have now changed our procedures internally to be able to report on easier going forward.</w:t>
      </w:r>
    </w:p>
    <w:p w14:paraId="3EBBAC8E" w14:textId="77777777" w:rsidR="00FB52E3" w:rsidRDefault="00A61B3E">
      <w:pPr>
        <w:pStyle w:val="BodyText"/>
      </w:pPr>
      <w:r>
        <w:t>Members noted the asbestos information has been changed to hopefully, make it clearer.</w:t>
      </w:r>
    </w:p>
    <w:p w14:paraId="28E7C57B" w14:textId="77777777" w:rsidR="00FB52E3" w:rsidRDefault="00A61B3E">
      <w:pPr>
        <w:pStyle w:val="BodyText"/>
      </w:pPr>
      <w:r>
        <w:t>JB asked about damp and mould, and if we ever use positive input insulation. KL confirmed that we do have some properties with it. KL explained that the Alator sensor equipment we are currently using is proving to provide valuable data, explaining that it shows whether it is a property issue or how the tenant is living.</w:t>
      </w:r>
    </w:p>
    <w:p w14:paraId="4D54157A" w14:textId="77777777" w:rsidR="00FB52E3" w:rsidRDefault="00A61B3E">
      <w:pPr>
        <w:pStyle w:val="BodyText"/>
      </w:pPr>
      <w:r>
        <w:t>Members noted and approved the contents of the report.</w:t>
      </w:r>
    </w:p>
    <w:p w14:paraId="7D1FDE8E" w14:textId="77777777" w:rsidR="00FB52E3" w:rsidRDefault="00A61B3E">
      <w:pPr>
        <w:pStyle w:val="Heading2"/>
      </w:pPr>
      <w:r>
        <w:t>12.0 CEO Workplan</w:t>
      </w:r>
    </w:p>
    <w:p w14:paraId="4AA9F2F5" w14:textId="77777777" w:rsidR="00FB52E3" w:rsidRDefault="00A61B3E">
      <w:pPr>
        <w:pStyle w:val="BodyText"/>
      </w:pPr>
      <w:r>
        <w:t>Purpose - For Noting</w:t>
      </w:r>
    </w:p>
    <w:p w14:paraId="74DA8721" w14:textId="77777777" w:rsidR="00FB52E3" w:rsidRDefault="00FB52E3">
      <w:pPr>
        <w:pStyle w:val="HorizontalLine"/>
      </w:pPr>
    </w:p>
    <w:p w14:paraId="7E7EECED" w14:textId="77777777" w:rsidR="00FB52E3" w:rsidRDefault="00A61B3E">
      <w:pPr>
        <w:pStyle w:val="Heading4"/>
        <w:rPr>
          <w:b w:val="0"/>
        </w:rPr>
      </w:pPr>
      <w:r>
        <w:lastRenderedPageBreak/>
        <w:t>Minute</w:t>
      </w:r>
      <w:r>
        <w:rPr>
          <w:b w:val="0"/>
        </w:rPr>
        <w:t xml:space="preserve"> by Nicola McIntosh </w:t>
      </w:r>
    </w:p>
    <w:p w14:paraId="66544EAF" w14:textId="77777777" w:rsidR="00FB52E3" w:rsidRDefault="00A61B3E">
      <w:pPr>
        <w:pStyle w:val="BodyText"/>
      </w:pPr>
      <w:r>
        <w:t>GR presented the CEO Workplan for noting and any comments explaining that recruitment of Director of Finance and Corporate Services has been added.</w:t>
      </w:r>
    </w:p>
    <w:p w14:paraId="10B92D36" w14:textId="77777777" w:rsidR="00FB52E3" w:rsidRDefault="00A61B3E">
      <w:pPr>
        <w:pStyle w:val="BodyText"/>
      </w:pPr>
      <w:r>
        <w:t>Members noted that GR is hoping to arrange an Asset Management Strategy day and they will be invited along if they wish to attend.</w:t>
      </w:r>
    </w:p>
    <w:p w14:paraId="75099F9C" w14:textId="77777777" w:rsidR="00FB52E3" w:rsidRDefault="00A61B3E">
      <w:pPr>
        <w:pStyle w:val="BodyText"/>
      </w:pPr>
      <w:r>
        <w:t>GR explained that leadership training for Management Team is being arranged through EVH, they are going to run a programme of training in the second half of the year.</w:t>
      </w:r>
    </w:p>
    <w:p w14:paraId="7A434066" w14:textId="77777777" w:rsidR="00FB52E3" w:rsidRDefault="00A61B3E">
      <w:pPr>
        <w:pStyle w:val="BodyText"/>
      </w:pPr>
      <w:r>
        <w:t>Arneil Johnston are attending the May FAR meeting to update the board on our affordability against our peer groups as part of upcoming the rent restructure. IMCD would like Arneil Johnston's presentation sent to all members of the Board as he feels this would be helpful.</w:t>
      </w:r>
    </w:p>
    <w:p w14:paraId="0C0F9D00" w14:textId="77777777" w:rsidR="00FB52E3" w:rsidRDefault="00A61B3E">
      <w:pPr>
        <w:pStyle w:val="BodyText"/>
      </w:pPr>
      <w:r>
        <w:t>GR explained that she has been speaking to consultants with regard to the review of Musselcrag and has two good recommendations that will be pursued this week.</w:t>
      </w:r>
    </w:p>
    <w:p w14:paraId="747F05B9" w14:textId="77777777" w:rsidR="00FB52E3" w:rsidRDefault="00A61B3E">
      <w:pPr>
        <w:pStyle w:val="BodyText"/>
      </w:pPr>
      <w:r>
        <w:t>IMCD asked in regard to the trainee governance officer and if they failed to gain the qualification would their contract be terminated? GR advised that she did not want to structure it that way, it would mean the post would stay at an assistant level rather than progressing to officer level.</w:t>
      </w:r>
    </w:p>
    <w:p w14:paraId="7B76AA95" w14:textId="77777777" w:rsidR="00FB52E3" w:rsidRDefault="00A61B3E">
      <w:pPr>
        <w:pStyle w:val="BodyText"/>
      </w:pPr>
      <w:r>
        <w:t>Members noted and approved the contents of the report.</w:t>
      </w:r>
    </w:p>
    <w:p w14:paraId="140827C8" w14:textId="77777777" w:rsidR="00FB52E3" w:rsidRDefault="00A61B3E">
      <w:pPr>
        <w:pStyle w:val="Heading2"/>
      </w:pPr>
      <w:r>
        <w:t>14.0 Recruitment Selection and Induction Policy Review</w:t>
      </w:r>
    </w:p>
    <w:p w14:paraId="17EAEE5D" w14:textId="77777777" w:rsidR="00FB52E3" w:rsidRDefault="00A61B3E">
      <w:pPr>
        <w:pStyle w:val="BodyText"/>
      </w:pPr>
      <w:r>
        <w:t>Purpose - For Approval</w:t>
      </w:r>
    </w:p>
    <w:p w14:paraId="2AC71CEF" w14:textId="77777777" w:rsidR="00FB52E3" w:rsidRDefault="00FB52E3">
      <w:pPr>
        <w:pStyle w:val="HorizontalLine"/>
      </w:pPr>
    </w:p>
    <w:p w14:paraId="33ADCAAD" w14:textId="77777777" w:rsidR="00FB52E3" w:rsidRDefault="00A61B3E">
      <w:pPr>
        <w:pStyle w:val="Heading4"/>
        <w:rPr>
          <w:b w:val="0"/>
        </w:rPr>
      </w:pPr>
      <w:r>
        <w:t>Minute</w:t>
      </w:r>
      <w:r>
        <w:rPr>
          <w:b w:val="0"/>
        </w:rPr>
        <w:t xml:space="preserve"> by Nicola McIntosh </w:t>
      </w:r>
    </w:p>
    <w:p w14:paraId="2D451E20" w14:textId="77777777" w:rsidR="00FB52E3" w:rsidRDefault="00A61B3E">
      <w:pPr>
        <w:pStyle w:val="BodyText"/>
      </w:pPr>
      <w:r>
        <w:t>AG presented the Recruitment, Selection and Induction Policy which was due for review advising that minor changes were made.</w:t>
      </w:r>
    </w:p>
    <w:p w14:paraId="7EB31C79" w14:textId="54C59AA5" w:rsidR="00FB52E3" w:rsidRDefault="00A61B3E">
      <w:pPr>
        <w:pStyle w:val="BodyText"/>
      </w:pPr>
      <w:r>
        <w:t xml:space="preserve">CG asked why we don't advertise externally posts that are temporary posts of less than a year. GR advised partly due to their usually being internal members of staff that would be interested in progressing. CG feels using an external agency would be more expensive and would suggest advertising externally if there is no internal interest. GR advised that both options should be </w:t>
      </w:r>
      <w:r w:rsidR="00D07F42">
        <w:t>included,</w:t>
      </w:r>
      <w:r>
        <w:t xml:space="preserve"> and policy will be updated to reflect this.</w:t>
      </w:r>
    </w:p>
    <w:p w14:paraId="3092B76F" w14:textId="77777777" w:rsidR="00FB52E3" w:rsidRDefault="00A61B3E">
      <w:pPr>
        <w:pStyle w:val="BodyText"/>
      </w:pPr>
      <w:r>
        <w:t>Members note and approve the contents of the report.</w:t>
      </w:r>
    </w:p>
    <w:p w14:paraId="1BD4E5E4" w14:textId="77777777" w:rsidR="00FB52E3" w:rsidRDefault="00A61B3E">
      <w:pPr>
        <w:pStyle w:val="Heading2"/>
      </w:pPr>
      <w:r>
        <w:t>15.0 Attendance and Absence Management Policy Review</w:t>
      </w:r>
    </w:p>
    <w:p w14:paraId="518420FC" w14:textId="77777777" w:rsidR="00FB52E3" w:rsidRDefault="00A61B3E">
      <w:pPr>
        <w:pStyle w:val="BodyText"/>
      </w:pPr>
      <w:r>
        <w:t>Purpose - For Approval</w:t>
      </w:r>
    </w:p>
    <w:p w14:paraId="54F2567C" w14:textId="77777777" w:rsidR="00FB52E3" w:rsidRDefault="00FB52E3">
      <w:pPr>
        <w:pStyle w:val="HorizontalLine"/>
      </w:pPr>
    </w:p>
    <w:p w14:paraId="6FECC54F" w14:textId="77777777" w:rsidR="00FB52E3" w:rsidRDefault="00A61B3E">
      <w:pPr>
        <w:pStyle w:val="Heading4"/>
        <w:rPr>
          <w:b w:val="0"/>
        </w:rPr>
      </w:pPr>
      <w:r>
        <w:t>Minute</w:t>
      </w:r>
      <w:r>
        <w:rPr>
          <w:b w:val="0"/>
        </w:rPr>
        <w:t xml:space="preserve"> by Nicola McIntosh </w:t>
      </w:r>
    </w:p>
    <w:p w14:paraId="695A67F9" w14:textId="77777777" w:rsidR="00FB52E3" w:rsidRDefault="00A61B3E">
      <w:pPr>
        <w:pStyle w:val="BodyText"/>
      </w:pPr>
      <w:r>
        <w:t>AG advised that the initial version of this was reviewed at the December meeting, however the cover for long term absence policy was also due for review and it was decided to amalgamate the 2 policies.</w:t>
      </w:r>
    </w:p>
    <w:p w14:paraId="43251623" w14:textId="77777777" w:rsidR="00FB52E3" w:rsidRDefault="00A61B3E">
      <w:pPr>
        <w:pStyle w:val="BodyText"/>
      </w:pPr>
      <w:r>
        <w:t>JB would suggest possibly making the policies easier to read in future as they are quite wordy. GR explained that most of our policies are based on EVH template policies.</w:t>
      </w:r>
    </w:p>
    <w:p w14:paraId="00CF0B52" w14:textId="77777777" w:rsidR="00FB52E3" w:rsidRDefault="00FB52E3">
      <w:pPr>
        <w:pStyle w:val="BodyText"/>
      </w:pPr>
    </w:p>
    <w:p w14:paraId="21F1EAA9" w14:textId="77777777" w:rsidR="00FB52E3" w:rsidRDefault="00A61B3E">
      <w:pPr>
        <w:pStyle w:val="BodyText"/>
      </w:pPr>
      <w:r>
        <w:lastRenderedPageBreak/>
        <w:t>Members note and approve the contents of the report.</w:t>
      </w:r>
    </w:p>
    <w:p w14:paraId="23B3E564" w14:textId="77777777" w:rsidR="00FB52E3" w:rsidRDefault="00A61B3E">
      <w:pPr>
        <w:pStyle w:val="Heading2"/>
      </w:pPr>
      <w:r>
        <w:t>16.0 Procurement Strategy</w:t>
      </w:r>
    </w:p>
    <w:p w14:paraId="4773F8C8" w14:textId="77777777" w:rsidR="00FB52E3" w:rsidRDefault="00A61B3E">
      <w:pPr>
        <w:pStyle w:val="BodyText"/>
      </w:pPr>
      <w:r>
        <w:t>Purpose - For Approval</w:t>
      </w:r>
    </w:p>
    <w:p w14:paraId="471BE720" w14:textId="77777777" w:rsidR="00FB52E3" w:rsidRDefault="00FB52E3">
      <w:pPr>
        <w:pStyle w:val="HorizontalLine"/>
      </w:pPr>
    </w:p>
    <w:p w14:paraId="147E81A2" w14:textId="77777777" w:rsidR="00FB52E3" w:rsidRDefault="00A61B3E">
      <w:pPr>
        <w:pStyle w:val="Heading4"/>
        <w:rPr>
          <w:b w:val="0"/>
        </w:rPr>
      </w:pPr>
      <w:r>
        <w:t>Minute</w:t>
      </w:r>
      <w:r>
        <w:rPr>
          <w:b w:val="0"/>
        </w:rPr>
        <w:t xml:space="preserve"> by Nicola McIntosh </w:t>
      </w:r>
    </w:p>
    <w:p w14:paraId="543FD082" w14:textId="77777777" w:rsidR="00FB52E3" w:rsidRDefault="00A61B3E">
      <w:pPr>
        <w:pStyle w:val="BodyText"/>
      </w:pPr>
      <w:r>
        <w:t>GR presented the Procurement Strategy explaining that there has been some changes to legislation as well it is being scheduled for review.</w:t>
      </w:r>
    </w:p>
    <w:p w14:paraId="3691FDC7" w14:textId="77777777" w:rsidR="00FB52E3" w:rsidRDefault="00A61B3E">
      <w:pPr>
        <w:pStyle w:val="BodyText"/>
      </w:pPr>
      <w:r>
        <w:t>Members note and approve the contents of the report.</w:t>
      </w:r>
    </w:p>
    <w:p w14:paraId="31563549" w14:textId="77777777" w:rsidR="00FB52E3" w:rsidRDefault="00A61B3E">
      <w:pPr>
        <w:pStyle w:val="Heading2"/>
      </w:pPr>
      <w:r>
        <w:t>17.0 Asbestos Management Policy</w:t>
      </w:r>
    </w:p>
    <w:p w14:paraId="53470164" w14:textId="77777777" w:rsidR="00FB52E3" w:rsidRDefault="00A61B3E">
      <w:pPr>
        <w:pStyle w:val="BodyText"/>
      </w:pPr>
      <w:r>
        <w:t>Purpose - For Approval</w:t>
      </w:r>
    </w:p>
    <w:p w14:paraId="660D4B4B" w14:textId="77777777" w:rsidR="00FB52E3" w:rsidRDefault="00FB52E3">
      <w:pPr>
        <w:pStyle w:val="HorizontalLine"/>
      </w:pPr>
    </w:p>
    <w:p w14:paraId="270E60A7" w14:textId="77777777" w:rsidR="00FB52E3" w:rsidRDefault="00A61B3E">
      <w:pPr>
        <w:pStyle w:val="Heading4"/>
        <w:rPr>
          <w:b w:val="0"/>
        </w:rPr>
      </w:pPr>
      <w:r>
        <w:t>Minute</w:t>
      </w:r>
      <w:r>
        <w:rPr>
          <w:b w:val="0"/>
        </w:rPr>
        <w:t xml:space="preserve"> by Nicola McIntosh </w:t>
      </w:r>
    </w:p>
    <w:p w14:paraId="6D9EA96D" w14:textId="791E006A" w:rsidR="00FB52E3" w:rsidRDefault="00A61B3E">
      <w:pPr>
        <w:pStyle w:val="BodyText"/>
      </w:pPr>
      <w:r>
        <w:t xml:space="preserve">GR presented the draft asbestos management policy, explaining the policy may come back in a </w:t>
      </w:r>
      <w:r w:rsidR="00D07F42">
        <w:t>slightly</w:t>
      </w:r>
      <w:r>
        <w:t xml:space="preserve"> different format. This is due to it being reviewed by someone at The Social Housing Safety Network Scotland. They have suggested to split it out to a policy and a management plan.</w:t>
      </w:r>
    </w:p>
    <w:p w14:paraId="19E046C6" w14:textId="77777777" w:rsidR="00FB52E3" w:rsidRDefault="00A61B3E">
      <w:pPr>
        <w:pStyle w:val="BodyText"/>
      </w:pPr>
      <w:r>
        <w:t>GR advised the consultant approved the documentation. Members noted that the documents have been shared with our insurance company, we have had no response from them to date.</w:t>
      </w:r>
    </w:p>
    <w:p w14:paraId="62B05CD5" w14:textId="64E5E21B" w:rsidR="00FB52E3" w:rsidRDefault="00A61B3E">
      <w:pPr>
        <w:pStyle w:val="BodyText"/>
      </w:pPr>
      <w:r>
        <w:t xml:space="preserve">Members noted that as advised earlier in the meeting, the letters will be issued to tenants in due </w:t>
      </w:r>
      <w:r w:rsidR="00D07F42">
        <w:t>course,</w:t>
      </w:r>
      <w:r>
        <w:t xml:space="preserve"> and they will have the option to meet with their maintenance officer if they wish.</w:t>
      </w:r>
    </w:p>
    <w:p w14:paraId="73DE444E" w14:textId="77777777" w:rsidR="00FB52E3" w:rsidRDefault="00A61B3E">
      <w:pPr>
        <w:pStyle w:val="BodyText"/>
      </w:pPr>
      <w:r>
        <w:t>Members noted and approved the contents of the report.</w:t>
      </w:r>
    </w:p>
    <w:p w14:paraId="7CCA7B98" w14:textId="77777777" w:rsidR="00FB52E3" w:rsidRDefault="00A61B3E">
      <w:pPr>
        <w:pStyle w:val="Heading2"/>
      </w:pPr>
      <w:r>
        <w:t>19.0 AOB</w:t>
      </w:r>
    </w:p>
    <w:p w14:paraId="7EF472D2" w14:textId="77777777" w:rsidR="00FB52E3" w:rsidRDefault="00A61B3E">
      <w:pPr>
        <w:pStyle w:val="BodyText"/>
      </w:pPr>
      <w:r>
        <w:t>Purpose - For Information</w:t>
      </w:r>
    </w:p>
    <w:p w14:paraId="02E5E531" w14:textId="77777777" w:rsidR="00FB52E3" w:rsidRDefault="00FB52E3">
      <w:pPr>
        <w:pStyle w:val="HorizontalLine"/>
      </w:pPr>
    </w:p>
    <w:p w14:paraId="489648DD" w14:textId="77777777" w:rsidR="00FB52E3" w:rsidRDefault="00A61B3E">
      <w:pPr>
        <w:pStyle w:val="Heading4"/>
        <w:rPr>
          <w:b w:val="0"/>
        </w:rPr>
      </w:pPr>
      <w:r>
        <w:t>Minute</w:t>
      </w:r>
      <w:r>
        <w:rPr>
          <w:b w:val="0"/>
        </w:rPr>
        <w:t xml:space="preserve"> by Nicola McIntosh </w:t>
      </w:r>
    </w:p>
    <w:p w14:paraId="48762BBD" w14:textId="77777777" w:rsidR="00FB52E3" w:rsidRDefault="00A61B3E">
      <w:pPr>
        <w:pStyle w:val="BodyText"/>
      </w:pPr>
      <w:r>
        <w:t>Feedback from Staff Away Day</w:t>
      </w:r>
    </w:p>
    <w:p w14:paraId="503FFB59" w14:textId="77777777" w:rsidR="00FB52E3" w:rsidRDefault="00A61B3E">
      <w:pPr>
        <w:pStyle w:val="BodyText"/>
      </w:pPr>
      <w:r>
        <w:t>GR included feedback from staff from the away day for the members who were unable to attend to see suggestions received from staff.</w:t>
      </w:r>
    </w:p>
    <w:p w14:paraId="45950FCB" w14:textId="77777777" w:rsidR="00FB52E3" w:rsidRDefault="00A61B3E">
      <w:pPr>
        <w:pStyle w:val="BodyText"/>
      </w:pPr>
      <w:r>
        <w:t>Adaptations Funding</w:t>
      </w:r>
    </w:p>
    <w:p w14:paraId="4301BD83" w14:textId="77777777" w:rsidR="00FB52E3" w:rsidRDefault="00A61B3E">
      <w:pPr>
        <w:pStyle w:val="BodyText"/>
      </w:pPr>
      <w:r>
        <w:t>GR provided an update to advise that the SG advised that money became available, giving us an additional £36k. GR explained that this has been put towards replacing the quantum heaters in the Dundee office to make it more efficient.</w:t>
      </w:r>
    </w:p>
    <w:p w14:paraId="3051B5CB" w14:textId="77777777" w:rsidR="00FB52E3" w:rsidRDefault="00A61B3E">
      <w:pPr>
        <w:pStyle w:val="BodyText"/>
        <w:rPr>
          <w:b/>
        </w:rPr>
      </w:pPr>
      <w:r>
        <w:rPr>
          <w:b/>
        </w:rPr>
        <w:t>The board meeting exceeded 2 hours at 11.35am, members agreed to proceed to finish the meeting.</w:t>
      </w:r>
    </w:p>
    <w:p w14:paraId="49B7EF22" w14:textId="77777777" w:rsidR="00FB52E3" w:rsidRDefault="00FB52E3">
      <w:pPr>
        <w:pStyle w:val="BodyText"/>
      </w:pPr>
    </w:p>
    <w:p w14:paraId="793E7D10" w14:textId="77777777" w:rsidR="00FB52E3" w:rsidRDefault="00A61B3E">
      <w:pPr>
        <w:pStyle w:val="BodyText"/>
      </w:pPr>
      <w:r>
        <w:lastRenderedPageBreak/>
        <w:t>Eviction Approvals</w:t>
      </w:r>
    </w:p>
    <w:p w14:paraId="4C7C684E" w14:textId="77777777" w:rsidR="00FB52E3" w:rsidRDefault="00A61B3E">
      <w:pPr>
        <w:pStyle w:val="BodyText"/>
      </w:pPr>
      <w:r>
        <w:t>The association is looking to seek approval from the board on the four cases attached to enforce all aspects of eviction decree.</w:t>
      </w:r>
    </w:p>
    <w:p w14:paraId="1776486F" w14:textId="77777777" w:rsidR="00FB52E3" w:rsidRDefault="00A61B3E">
      <w:pPr>
        <w:pStyle w:val="BodyText"/>
      </w:pPr>
      <w:r>
        <w:t>Board members approved all four cases.</w:t>
      </w:r>
    </w:p>
    <w:p w14:paraId="48A59A0E" w14:textId="77777777" w:rsidR="00FB52E3" w:rsidRDefault="00A61B3E">
      <w:pPr>
        <w:pStyle w:val="BodyText"/>
      </w:pPr>
      <w:r>
        <w:t>Office Update</w:t>
      </w:r>
    </w:p>
    <w:p w14:paraId="5B1C9FF0" w14:textId="77777777" w:rsidR="00FB52E3" w:rsidRDefault="00A61B3E">
      <w:pPr>
        <w:pStyle w:val="BodyText"/>
      </w:pPr>
      <w:r>
        <w:t>GR advised that we have had a response from DJ Laing and are in the process of setting up a site visit to see what remedial works have been carried out.</w:t>
      </w:r>
    </w:p>
    <w:p w14:paraId="498D7F3B" w14:textId="77777777" w:rsidR="00FB52E3" w:rsidRDefault="00A61B3E">
      <w:pPr>
        <w:pStyle w:val="Heading2"/>
      </w:pPr>
      <w:r>
        <w:t>18.0 Resignation and Election of Chair</w:t>
      </w:r>
    </w:p>
    <w:p w14:paraId="5456CD4E" w14:textId="77777777" w:rsidR="00FB52E3" w:rsidRDefault="00FB52E3">
      <w:pPr>
        <w:pStyle w:val="HorizontalLine"/>
      </w:pPr>
    </w:p>
    <w:p w14:paraId="210EFF22" w14:textId="77777777" w:rsidR="00FB52E3" w:rsidRDefault="00A61B3E">
      <w:pPr>
        <w:pStyle w:val="Heading4"/>
        <w:rPr>
          <w:b w:val="0"/>
        </w:rPr>
      </w:pPr>
      <w:r>
        <w:t>Minute</w:t>
      </w:r>
      <w:r>
        <w:rPr>
          <w:b w:val="0"/>
        </w:rPr>
        <w:t xml:space="preserve"> by Nicola McIntosh </w:t>
      </w:r>
    </w:p>
    <w:p w14:paraId="575E6E01" w14:textId="77777777" w:rsidR="00FB52E3" w:rsidRDefault="00A61B3E">
      <w:pPr>
        <w:pStyle w:val="BodyText"/>
      </w:pPr>
      <w:r>
        <w:t>JB has tendered his resignation from the Board and handed the meeting over to CI as Vice Chair.</w:t>
      </w:r>
    </w:p>
    <w:p w14:paraId="3DF18888" w14:textId="77777777" w:rsidR="00FB52E3" w:rsidRDefault="00A61B3E">
      <w:pPr>
        <w:pStyle w:val="BodyText"/>
      </w:pPr>
      <w:r>
        <w:t>JB explained that he has enjoyed chairing the board, advising it has been a very positive experience.</w:t>
      </w:r>
    </w:p>
    <w:p w14:paraId="4E9AD4B7" w14:textId="77777777" w:rsidR="00FB52E3" w:rsidRDefault="00A61B3E">
      <w:pPr>
        <w:pStyle w:val="BodyText"/>
      </w:pPr>
      <w:r>
        <w:t>CI asked if there is anyone within the board that would like to take over this role. HF confirmed she is unable to due to being chair previously. CI advised that he is happy to take over this position. Members are in agreement with CI become Chair. LMCD proposed for vice chair by CI and seconded by IMCD.</w:t>
      </w:r>
    </w:p>
    <w:p w14:paraId="4D3642A4" w14:textId="77777777" w:rsidR="00FB52E3" w:rsidRDefault="00A61B3E">
      <w:pPr>
        <w:pStyle w:val="Heading2"/>
      </w:pPr>
      <w:r>
        <w:t>20.0 Date of Next Meeting</w:t>
      </w:r>
    </w:p>
    <w:p w14:paraId="35A777FA" w14:textId="77777777" w:rsidR="00FB52E3" w:rsidRDefault="00A61B3E">
      <w:pPr>
        <w:pStyle w:val="BodyText"/>
      </w:pPr>
      <w:r>
        <w:t>Purpose - For Information</w:t>
      </w:r>
    </w:p>
    <w:p w14:paraId="74B288F6" w14:textId="77777777" w:rsidR="00FB52E3" w:rsidRDefault="00FB52E3">
      <w:pPr>
        <w:pStyle w:val="HorizontalLine"/>
      </w:pPr>
    </w:p>
    <w:p w14:paraId="003D28BA" w14:textId="77777777" w:rsidR="00FB52E3" w:rsidRDefault="00A61B3E">
      <w:pPr>
        <w:pStyle w:val="Heading4"/>
        <w:rPr>
          <w:b w:val="0"/>
        </w:rPr>
      </w:pPr>
      <w:r>
        <w:t>Minute</w:t>
      </w:r>
      <w:r>
        <w:rPr>
          <w:b w:val="0"/>
        </w:rPr>
        <w:t xml:space="preserve"> by Nicola McIntosh </w:t>
      </w:r>
    </w:p>
    <w:p w14:paraId="455015A7" w14:textId="77777777" w:rsidR="00FB52E3" w:rsidRDefault="00A61B3E">
      <w:pPr>
        <w:pStyle w:val="BodyText"/>
      </w:pPr>
      <w:r>
        <w:t>CI issued his apologies for the next meeting.</w:t>
      </w:r>
    </w:p>
    <w:p w14:paraId="4BD7EB8E" w14:textId="77777777" w:rsidR="00FB52E3" w:rsidRDefault="00A61B3E">
      <w:pPr>
        <w:pStyle w:val="BodyText"/>
      </w:pPr>
      <w:r>
        <w:t>Meeting closed at 11.50am.</w:t>
      </w:r>
    </w:p>
    <w:p w14:paraId="35747B68" w14:textId="77777777" w:rsidR="00FB52E3" w:rsidRDefault="00FB52E3">
      <w:pPr>
        <w:pStyle w:val="BodyText"/>
        <w:spacing w:after="0"/>
      </w:pPr>
    </w:p>
    <w:sectPr w:rsidR="00FB52E3">
      <w:pgSz w:w="11906" w:h="16838"/>
      <w:pgMar w:top="567" w:right="567" w:bottom="567"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DejaVu Sans">
    <w:altName w:val="Verdana"/>
    <w:panose1 w:val="00000000000000000000"/>
    <w:charset w:val="00"/>
    <w:family w:val="roman"/>
    <w:notTrueType/>
    <w:pitch w:val="default"/>
  </w:font>
  <w:font w:name="Arial;sans-serif">
    <w:altName w:val="Arial"/>
    <w:panose1 w:val="00000000000000000000"/>
    <w:charset w:val="00"/>
    <w:family w:val="roman"/>
    <w:notTrueType/>
    <w:pitch w:val="default"/>
  </w:font>
  <w:font w:name="OpenSymbol">
    <w:altName w:val="Segoe UI Symbol"/>
    <w:charset w:val="02"/>
    <w:family w:val="auto"/>
    <w:pitch w:val="default"/>
  </w:font>
  <w:font w:name="Liberation Sans">
    <w:altName w:val="Arial"/>
    <w:charset w:val="01"/>
    <w:family w:val="swiss"/>
    <w:pitch w:val="variable"/>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E48B7"/>
    <w:multiLevelType w:val="multilevel"/>
    <w:tmpl w:val="8DE89D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C8A459D"/>
    <w:multiLevelType w:val="multilevel"/>
    <w:tmpl w:val="B3C4E74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69564449"/>
    <w:multiLevelType w:val="multilevel"/>
    <w:tmpl w:val="AE06B62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16cid:durableId="1180657625">
    <w:abstractNumId w:val="2"/>
  </w:num>
  <w:num w:numId="2" w16cid:durableId="1693916558">
    <w:abstractNumId w:val="1"/>
  </w:num>
  <w:num w:numId="3" w16cid:durableId="709299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134"/>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2E3"/>
    <w:rsid w:val="00162EB4"/>
    <w:rsid w:val="00172F8A"/>
    <w:rsid w:val="00195EBF"/>
    <w:rsid w:val="004B349D"/>
    <w:rsid w:val="00562EB2"/>
    <w:rsid w:val="006055EE"/>
    <w:rsid w:val="00763890"/>
    <w:rsid w:val="0082433A"/>
    <w:rsid w:val="00843D0E"/>
    <w:rsid w:val="008D41CF"/>
    <w:rsid w:val="00A61B3E"/>
    <w:rsid w:val="00D07F42"/>
    <w:rsid w:val="00DF12CE"/>
    <w:rsid w:val="00E57FF1"/>
    <w:rsid w:val="00FB52E3"/>
    <w:rsid w:val="00FB59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4A4F6"/>
  <w15:docId w15:val="{070C821A-B079-45A7-88FB-2E8163D5A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DejaVu Sans" w:hAnsi="Liberation Serif"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sans-serif" w:eastAsia="Arial;sans-serif" w:hAnsi="Arial;sans-serif" w:cs="Arial;sans-serif"/>
    </w:rPr>
  </w:style>
  <w:style w:type="paragraph" w:styleId="Heading1">
    <w:name w:val="heading 1"/>
    <w:basedOn w:val="Heading"/>
    <w:next w:val="BodyText"/>
    <w:uiPriority w:val="9"/>
    <w:qFormat/>
    <w:pPr>
      <w:outlineLvl w:val="0"/>
    </w:pPr>
    <w:rPr>
      <w:rFonts w:ascii="Arial;sans-serif" w:hAnsi="Arial;sans-serif"/>
      <w:b/>
      <w:bCs/>
      <w:sz w:val="48"/>
      <w:szCs w:val="44"/>
    </w:rPr>
  </w:style>
  <w:style w:type="paragraph" w:styleId="Heading2">
    <w:name w:val="heading 2"/>
    <w:basedOn w:val="Heading"/>
    <w:next w:val="BodyText"/>
    <w:uiPriority w:val="9"/>
    <w:unhideWhenUsed/>
    <w:qFormat/>
    <w:pPr>
      <w:spacing w:before="300" w:after="120"/>
      <w:outlineLvl w:val="1"/>
    </w:pPr>
    <w:rPr>
      <w:rFonts w:ascii="Arial;sans-serif" w:hAnsi="Arial;sans-serif"/>
      <w:b/>
      <w:bCs/>
      <w:sz w:val="36"/>
      <w:szCs w:val="36"/>
    </w:rPr>
  </w:style>
  <w:style w:type="paragraph" w:styleId="Heading3">
    <w:name w:val="heading 3"/>
    <w:basedOn w:val="Heading"/>
    <w:next w:val="BodyText"/>
    <w:uiPriority w:val="9"/>
    <w:unhideWhenUsed/>
    <w:qFormat/>
    <w:pPr>
      <w:spacing w:before="140" w:after="120"/>
      <w:outlineLvl w:val="2"/>
    </w:pPr>
    <w:rPr>
      <w:rFonts w:ascii="Arial;sans-serif" w:hAnsi="Arial;sans-serif"/>
      <w:b/>
      <w:bCs/>
    </w:rPr>
  </w:style>
  <w:style w:type="paragraph" w:styleId="Heading4">
    <w:name w:val="heading 4"/>
    <w:basedOn w:val="Heading"/>
    <w:next w:val="BodyText"/>
    <w:uiPriority w:val="9"/>
    <w:unhideWhenUsed/>
    <w:qFormat/>
    <w:pPr>
      <w:spacing w:before="120" w:after="120"/>
      <w:outlineLvl w:val="3"/>
    </w:pPr>
    <w:rPr>
      <w:rFonts w:ascii="Arial;sans-serif" w:hAnsi="Arial;sans-serif"/>
      <w:b/>
      <w:bCs/>
      <w:sz w:val="24"/>
      <w:szCs w:val="24"/>
    </w:rPr>
  </w:style>
  <w:style w:type="paragraph" w:styleId="Heading5">
    <w:name w:val="heading 5"/>
    <w:basedOn w:val="Heading"/>
    <w:next w:val="BodyText"/>
    <w:uiPriority w:val="9"/>
    <w:semiHidden/>
    <w:unhideWhenUsed/>
    <w:qFormat/>
    <w:pPr>
      <w:spacing w:before="120" w:after="60"/>
      <w:outlineLvl w:val="4"/>
    </w:pPr>
    <w:rPr>
      <w:rFonts w:ascii="Arial;sans-serif" w:hAnsi="Arial;sans-serif"/>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qFormat/>
  </w:style>
  <w:style w:type="character" w:customStyle="1" w:styleId="FootnoteCharacters">
    <w:name w:val="Footnote Characters"/>
    <w:qFormat/>
  </w:style>
  <w:style w:type="character" w:styleId="Hyperlink">
    <w:name w:val="Hyperlink"/>
    <w:rPr>
      <w:color w:val="000080"/>
      <w:u w:val="single"/>
    </w:rPr>
  </w:style>
  <w:style w:type="character" w:customStyle="1" w:styleId="Bullets">
    <w:name w:val="Bullets"/>
    <w:qFormat/>
    <w:rPr>
      <w:rFonts w:ascii="OpenSymbol" w:eastAsia="OpenSymbol" w:hAnsi="OpenSymbol" w:cs="OpenSymbol"/>
    </w:rPr>
  </w:style>
  <w:style w:type="paragraph" w:customStyle="1" w:styleId="HorizontalLine">
    <w:name w:val="Horizontal Line"/>
    <w:basedOn w:val="Normal"/>
    <w:next w:val="BodyText"/>
    <w:qFormat/>
    <w:pPr>
      <w:pBdr>
        <w:bottom w:val="double" w:sz="2" w:space="0" w:color="808080"/>
      </w:pBdr>
      <w:spacing w:after="283"/>
    </w:pPr>
    <w:rPr>
      <w:sz w:val="12"/>
    </w:rPr>
  </w:style>
  <w:style w:type="paragraph" w:styleId="EnvelopeReturn">
    <w:name w:val="envelope return"/>
    <w:basedOn w:val="Normal"/>
    <w:rPr>
      <w:i/>
    </w:rPr>
  </w:style>
  <w:style w:type="paragraph" w:customStyle="1" w:styleId="TableContents">
    <w:name w:val="Table Contents"/>
    <w:basedOn w:val="BodyText"/>
    <w:qFormat/>
  </w:style>
  <w:style w:type="paragraph" w:styleId="Footer">
    <w:name w:val="footer"/>
    <w:basedOn w:val="Normal"/>
    <w:pPr>
      <w:suppressLineNumbers/>
      <w:tabs>
        <w:tab w:val="center" w:pos="4818"/>
        <w:tab w:val="right" w:pos="9637"/>
      </w:tabs>
    </w:pPr>
  </w:style>
  <w:style w:type="paragraph" w:styleId="Header">
    <w:name w:val="header"/>
    <w:basedOn w:val="Normal"/>
    <w:pPr>
      <w:suppressLineNumbers/>
      <w:tabs>
        <w:tab w:val="center" w:pos="4818"/>
        <w:tab w:val="right" w:pos="9637"/>
      </w:tabs>
    </w:pPr>
  </w:style>
  <w:style w:type="paragraph" w:customStyle="1" w:styleId="HeaderandFooter">
    <w:name w:val="Header and Footer"/>
    <w:basedOn w:val="Normal"/>
    <w:qFormat/>
    <w:pPr>
      <w:suppressLineNumbers/>
      <w:tabs>
        <w:tab w:val="center" w:pos="4819"/>
        <w:tab w:val="right" w:pos="9638"/>
      </w:tabs>
    </w:pPr>
  </w:style>
  <w:style w:type="paragraph" w:customStyle="1" w:styleId="Index">
    <w:name w:val="Index"/>
    <w:basedOn w:val="Normal"/>
    <w:qFormat/>
    <w:pPr>
      <w:suppressLineNumbers/>
    </w:pPr>
  </w:style>
  <w:style w:type="paragraph" w:styleId="Caption">
    <w:name w:val="caption"/>
    <w:basedOn w:val="Normal"/>
    <w:qFormat/>
    <w:pPr>
      <w:suppressLineNumbers/>
      <w:spacing w:before="120" w:after="120"/>
    </w:pPr>
    <w:rPr>
      <w:i/>
      <w:iCs/>
    </w:rPr>
  </w:style>
  <w:style w:type="paragraph" w:styleId="List">
    <w:name w:val="List"/>
    <w:basedOn w:val="BodyText"/>
  </w:style>
  <w:style w:type="paragraph" w:styleId="BodyText">
    <w:name w:val="Body Text"/>
    <w:basedOn w:val="Normal"/>
    <w:pPr>
      <w:spacing w:after="283"/>
    </w:pPr>
  </w:style>
  <w:style w:type="paragraph" w:customStyle="1" w:styleId="Heading">
    <w:name w:val="Heading"/>
    <w:basedOn w:val="Normal"/>
    <w:next w:val="BodyText"/>
    <w:qFormat/>
    <w:pPr>
      <w:keepNext/>
      <w:spacing w:before="240" w:after="283"/>
    </w:pPr>
    <w:rPr>
      <w:rFonts w:ascii="Liberation Sans" w:hAnsi="Liberation Sans"/>
      <w:sz w:val="28"/>
      <w:szCs w:val="28"/>
    </w:rPr>
  </w:style>
  <w:style w:type="character" w:styleId="CommentReference">
    <w:name w:val="annotation reference"/>
    <w:basedOn w:val="DefaultParagraphFont"/>
    <w:uiPriority w:val="99"/>
    <w:semiHidden/>
    <w:unhideWhenUsed/>
    <w:rsid w:val="00843D0E"/>
    <w:rPr>
      <w:sz w:val="16"/>
      <w:szCs w:val="16"/>
    </w:rPr>
  </w:style>
  <w:style w:type="paragraph" w:styleId="CommentText">
    <w:name w:val="annotation text"/>
    <w:basedOn w:val="Normal"/>
    <w:link w:val="CommentTextChar"/>
    <w:uiPriority w:val="99"/>
    <w:unhideWhenUsed/>
    <w:rsid w:val="00843D0E"/>
    <w:rPr>
      <w:rFonts w:cs="Mangal"/>
      <w:sz w:val="20"/>
      <w:szCs w:val="18"/>
    </w:rPr>
  </w:style>
  <w:style w:type="character" w:customStyle="1" w:styleId="CommentTextChar">
    <w:name w:val="Comment Text Char"/>
    <w:basedOn w:val="DefaultParagraphFont"/>
    <w:link w:val="CommentText"/>
    <w:uiPriority w:val="99"/>
    <w:rsid w:val="00843D0E"/>
    <w:rPr>
      <w:rFonts w:ascii="Arial;sans-serif" w:eastAsia="Arial;sans-serif" w:hAnsi="Arial;sans-serif" w:cs="Mangal"/>
      <w:sz w:val="20"/>
      <w:szCs w:val="18"/>
    </w:rPr>
  </w:style>
  <w:style w:type="paragraph" w:styleId="CommentSubject">
    <w:name w:val="annotation subject"/>
    <w:basedOn w:val="CommentText"/>
    <w:next w:val="CommentText"/>
    <w:link w:val="CommentSubjectChar"/>
    <w:uiPriority w:val="99"/>
    <w:semiHidden/>
    <w:unhideWhenUsed/>
    <w:rsid w:val="00843D0E"/>
    <w:rPr>
      <w:b/>
      <w:bCs/>
    </w:rPr>
  </w:style>
  <w:style w:type="character" w:customStyle="1" w:styleId="CommentSubjectChar">
    <w:name w:val="Comment Subject Char"/>
    <w:basedOn w:val="CommentTextChar"/>
    <w:link w:val="CommentSubject"/>
    <w:uiPriority w:val="99"/>
    <w:semiHidden/>
    <w:rsid w:val="00843D0E"/>
    <w:rPr>
      <w:rFonts w:ascii="Arial;sans-serif" w:eastAsia="Arial;sans-serif" w:hAnsi="Arial;sans-serif"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8</Pages>
  <Words>2272</Words>
  <Characters>12951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Daradjeet Jagpal</cp:lastModifiedBy>
  <cp:revision>12</cp:revision>
  <dcterms:created xsi:type="dcterms:W3CDTF">2025-05-23T14:22:00Z</dcterms:created>
  <dcterms:modified xsi:type="dcterms:W3CDTF">2025-07-01T11:41:00Z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Decision Time</dc:title>
</cp:coreProperties>
</file>